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E59F" w14:textId="79F89792" w:rsidR="00B92FF5" w:rsidRPr="003C33FA" w:rsidRDefault="00B92FF5" w:rsidP="00B92FF5">
      <w:pPr>
        <w:rPr>
          <w:rFonts w:eastAsia="Times New Roman"/>
          <w:b/>
          <w:color w:val="000000"/>
        </w:rPr>
      </w:pPr>
      <w:r w:rsidRPr="003C33FA">
        <w:rPr>
          <w:rFonts w:eastAsia="Times New Roman"/>
          <w:b/>
          <w:color w:val="000000"/>
        </w:rPr>
        <w:t xml:space="preserve">9-603A. Order of dismissal on completion of deferred sentence </w:t>
      </w:r>
    </w:p>
    <w:p w14:paraId="54015BE9" w14:textId="5B2112E7" w:rsidR="00B92FF5" w:rsidRPr="003C33FA" w:rsidRDefault="00B92FF5" w:rsidP="00AC2A95">
      <w:pPr>
        <w:spacing w:before="240"/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 xml:space="preserve">[For use with Magistrate Court Rule </w:t>
      </w:r>
      <w:r w:rsidRPr="003C33FA">
        <w:rPr>
          <w:rFonts w:eastAsia="Arial"/>
        </w:rPr>
        <w:t>6-701</w:t>
      </w:r>
      <w:hyperlink r:id="rId11" w:anchor="!b/6-701">
        <w:r w:rsidRPr="003C33FA">
          <w:rPr>
            <w:rFonts w:eastAsia="Arial"/>
            <w:color w:val="000000"/>
          </w:rPr>
          <w:t xml:space="preserve"> </w:t>
        </w:r>
      </w:hyperlink>
      <w:r w:rsidRPr="003C33FA">
        <w:rPr>
          <w:rFonts w:eastAsia="Arial"/>
          <w:color w:val="000000"/>
        </w:rPr>
        <w:t>NMRA,</w:t>
      </w:r>
    </w:p>
    <w:p w14:paraId="532FE790" w14:textId="2AD8F218" w:rsidR="00B92FF5" w:rsidRPr="003C33FA" w:rsidRDefault="00B92FF5" w:rsidP="00B92FF5">
      <w:pPr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 xml:space="preserve">Metropolitan Court Rules </w:t>
      </w:r>
      <w:r w:rsidRPr="003C33FA">
        <w:rPr>
          <w:rFonts w:eastAsia="Arial"/>
        </w:rPr>
        <w:t>7-701</w:t>
      </w:r>
      <w:r w:rsidRPr="003C33FA">
        <w:rPr>
          <w:rFonts w:eastAsia="Arial"/>
          <w:color w:val="000000"/>
        </w:rPr>
        <w:t xml:space="preserve"> NMRA and </w:t>
      </w:r>
    </w:p>
    <w:p w14:paraId="6FD36B0F" w14:textId="111BD775" w:rsidR="00B92FF5" w:rsidRPr="003C33FA" w:rsidRDefault="00B92FF5" w:rsidP="00B92FF5">
      <w:pPr>
        <w:tabs>
          <w:tab w:val="center" w:pos="3451"/>
        </w:tabs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 xml:space="preserve">Municipal Court Rules </w:t>
      </w:r>
      <w:r w:rsidRPr="003C33FA">
        <w:rPr>
          <w:rFonts w:eastAsia="Calibri"/>
          <w:noProof/>
        </w:rPr>
        <w:t>8-701</w:t>
      </w:r>
      <w:hyperlink r:id="rId12" w:anchor="!b/8-701">
        <w:r w:rsidRPr="003C33FA">
          <w:rPr>
            <w:rFonts w:eastAsia="Arial"/>
            <w:color w:val="000000"/>
          </w:rPr>
          <w:t xml:space="preserve"> </w:t>
        </w:r>
      </w:hyperlink>
      <w:r w:rsidRPr="003C33FA">
        <w:rPr>
          <w:rFonts w:eastAsia="Arial"/>
          <w:color w:val="000000"/>
        </w:rPr>
        <w:t>NMRA]</w:t>
      </w:r>
    </w:p>
    <w:p w14:paraId="666D3370" w14:textId="77777777" w:rsidR="00B92FF5" w:rsidRPr="003C33FA" w:rsidRDefault="00B92FF5" w:rsidP="00AC2A95">
      <w:pPr>
        <w:spacing w:before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 xml:space="preserve">STATE OF NEW MEXICO </w:t>
      </w:r>
    </w:p>
    <w:p w14:paraId="065B31B3" w14:textId="5CF0C0B3" w:rsidR="00B92FF5" w:rsidRPr="003C33FA" w:rsidRDefault="00B92FF5" w:rsidP="00B92FF5">
      <w:pPr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[COUNTY OF ___________________]</w:t>
      </w:r>
      <w:r w:rsidR="003C33FA">
        <w:rPr>
          <w:rFonts w:eastAsia="Arial"/>
          <w:color w:val="000000"/>
        </w:rPr>
        <w:t xml:space="preserve"> </w:t>
      </w:r>
    </w:p>
    <w:p w14:paraId="738E439E" w14:textId="1B1D84B2" w:rsidR="00B92FF5" w:rsidRPr="003C33FA" w:rsidRDefault="00B92FF5" w:rsidP="00B92FF5">
      <w:pPr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[CITY OF _______________________]</w:t>
      </w:r>
      <w:r w:rsidR="003C33FA">
        <w:rPr>
          <w:rFonts w:eastAsia="Arial"/>
          <w:color w:val="000000"/>
        </w:rPr>
        <w:t xml:space="preserve"> </w:t>
      </w:r>
    </w:p>
    <w:p w14:paraId="33C4E8F4" w14:textId="626B6B29" w:rsidR="00B92FF5" w:rsidRPr="003C33FA" w:rsidRDefault="00B92FF5" w:rsidP="00115028">
      <w:pPr>
        <w:spacing w:after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________________</w:t>
      </w:r>
      <w:r w:rsidR="003C33FA">
        <w:rPr>
          <w:rFonts w:eastAsia="Arial"/>
          <w:color w:val="000000"/>
        </w:rPr>
        <w:t>_______</w:t>
      </w:r>
      <w:r w:rsidRPr="003C33FA">
        <w:rPr>
          <w:rFonts w:eastAsia="Arial"/>
          <w:color w:val="000000"/>
        </w:rPr>
        <w:t>__ COURT</w:t>
      </w:r>
    </w:p>
    <w:p w14:paraId="2429A97E" w14:textId="595597E7" w:rsidR="00B92FF5" w:rsidRPr="003C33FA" w:rsidRDefault="00B92FF5" w:rsidP="0079071F">
      <w:pPr>
        <w:tabs>
          <w:tab w:val="center" w:pos="6622"/>
        </w:tabs>
        <w:ind w:left="576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 xml:space="preserve">No. __________ </w:t>
      </w:r>
    </w:p>
    <w:p w14:paraId="6D57F9DF" w14:textId="3FFC0A07" w:rsidR="00B92FF5" w:rsidRPr="003C33FA" w:rsidRDefault="00B92FF5" w:rsidP="00B92FF5">
      <w:pPr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[STATE OF NEW MEXICO]</w:t>
      </w:r>
    </w:p>
    <w:p w14:paraId="4410BA9A" w14:textId="77777777" w:rsidR="00B92FF5" w:rsidRPr="003C33FA" w:rsidRDefault="00B92FF5" w:rsidP="00B92FF5">
      <w:pPr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 xml:space="preserve">[COUNTY OF ___________________] [CITY OF _______________________] </w:t>
      </w:r>
    </w:p>
    <w:p w14:paraId="273C8C9A" w14:textId="77777777" w:rsidR="00B92FF5" w:rsidRPr="003C33FA" w:rsidRDefault="00B92FF5" w:rsidP="00B92FF5">
      <w:pPr>
        <w:spacing w:before="240" w:after="240"/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>v.</w:t>
      </w:r>
    </w:p>
    <w:p w14:paraId="720937BE" w14:textId="0BE9E681" w:rsidR="00B92FF5" w:rsidRPr="003C33FA" w:rsidRDefault="00B92FF5" w:rsidP="00B92FF5">
      <w:pPr>
        <w:spacing w:before="240" w:after="240"/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>__________________________________________, Defendant</w:t>
      </w:r>
    </w:p>
    <w:p w14:paraId="7FF991FD" w14:textId="0A12EEFB" w:rsidR="00B92FF5" w:rsidRPr="003C33FA" w:rsidRDefault="00B92FF5" w:rsidP="00B92FF5">
      <w:pPr>
        <w:spacing w:before="240"/>
        <w:jc w:val="center"/>
        <w:rPr>
          <w:rFonts w:eastAsia="Arial"/>
          <w:color w:val="000000"/>
        </w:rPr>
      </w:pPr>
      <w:r w:rsidRPr="003C33FA">
        <w:rPr>
          <w:rFonts w:eastAsia="Arial"/>
          <w:b/>
          <w:color w:val="000000"/>
        </w:rPr>
        <w:t>ORDER OF DISMISSAL OF CRIMINAL CHARGE(S)</w:t>
      </w:r>
      <w:r w:rsidRPr="003C33FA">
        <w:rPr>
          <w:rFonts w:eastAsia="Arial"/>
          <w:b/>
          <w:color w:val="000000"/>
        </w:rPr>
        <w:br/>
        <w:t>ON COMPLETION OF DEFERRED SENTENCE</w:t>
      </w:r>
    </w:p>
    <w:p w14:paraId="77378F3D" w14:textId="1D606AE3" w:rsidR="00B92FF5" w:rsidRPr="003C33FA" w:rsidRDefault="00B92FF5" w:rsidP="00D83467">
      <w:pPr>
        <w:pStyle w:val="indent1"/>
        <w:spacing w:before="240" w:beforeAutospacing="0" w:after="0" w:afterAutospacing="0"/>
        <w:rPr>
          <w:rFonts w:eastAsia="Arial"/>
        </w:rPr>
      </w:pPr>
      <w:r w:rsidRPr="003C33FA">
        <w:rPr>
          <w:rFonts w:eastAsia="Arial"/>
        </w:rPr>
        <w:t xml:space="preserve">This court having previously found the defendant guilty and having deferred sentencing of the defendant on the following charge(s) </w:t>
      </w:r>
    </w:p>
    <w:p w14:paraId="16F13DC4" w14:textId="12ABB329" w:rsidR="00D83467" w:rsidRPr="003C33FA" w:rsidRDefault="00D83467" w:rsidP="00D83467">
      <w:pPr>
        <w:pStyle w:val="indent1"/>
        <w:spacing w:before="0" w:beforeAutospacing="0" w:after="0" w:afterAutospacing="0"/>
        <w:ind w:firstLine="0"/>
        <w:rPr>
          <w:rFonts w:eastAsia="Arial"/>
        </w:rPr>
      </w:pPr>
      <w:r w:rsidRPr="003C33FA">
        <w:rPr>
          <w:rFonts w:eastAsia="Arial"/>
        </w:rPr>
        <w:t>______________________________________________________________________</w:t>
      </w:r>
      <w:r w:rsidR="003C33FA">
        <w:rPr>
          <w:rFonts w:eastAsia="Arial"/>
        </w:rPr>
        <w:t xml:space="preserve"> </w:t>
      </w:r>
    </w:p>
    <w:p w14:paraId="59E26462" w14:textId="6004ED28" w:rsidR="00B92FF5" w:rsidRPr="003C33FA" w:rsidRDefault="00B92FF5" w:rsidP="00AC2A95">
      <w:pPr>
        <w:pStyle w:val="indent0"/>
        <w:spacing w:before="0" w:beforeAutospacing="0" w:after="0" w:afterAutospacing="0"/>
        <w:rPr>
          <w:rFonts w:eastAsia="Calibri"/>
        </w:rPr>
      </w:pPr>
      <w:r w:rsidRPr="003C33FA">
        <w:rPr>
          <w:rFonts w:eastAsia="Calibri"/>
        </w:rPr>
        <w:t>______________________________________________________________</w:t>
      </w:r>
      <w:r w:rsidR="00115028" w:rsidRPr="003C33FA">
        <w:rPr>
          <w:rFonts w:eastAsia="Calibri"/>
        </w:rPr>
        <w:t>__</w:t>
      </w:r>
      <w:r w:rsidR="00D83467" w:rsidRPr="003C33FA">
        <w:rPr>
          <w:rFonts w:eastAsia="Calibri"/>
        </w:rPr>
        <w:t>_____</w:t>
      </w:r>
      <w:r w:rsidR="00115028" w:rsidRPr="003C33FA">
        <w:rPr>
          <w:rFonts w:eastAsia="Calibri"/>
        </w:rPr>
        <w:t>_</w:t>
      </w:r>
      <w:r w:rsidR="003C33FA">
        <w:rPr>
          <w:rFonts w:eastAsia="Calibri"/>
        </w:rPr>
        <w:t xml:space="preserve"> </w:t>
      </w:r>
    </w:p>
    <w:p w14:paraId="297F16B1" w14:textId="2684ECB5" w:rsidR="00B92FF5" w:rsidRPr="003C33FA" w:rsidRDefault="00B92FF5" w:rsidP="00AC2A95">
      <w:pPr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_________________________________________________________________</w:t>
      </w:r>
      <w:r w:rsidR="00D83467" w:rsidRPr="003C33FA">
        <w:rPr>
          <w:rFonts w:eastAsia="Arial"/>
          <w:color w:val="000000"/>
        </w:rPr>
        <w:t>_____</w:t>
      </w:r>
      <w:r w:rsidR="003C33FA">
        <w:rPr>
          <w:rFonts w:eastAsia="Arial"/>
          <w:color w:val="000000"/>
        </w:rPr>
        <w:t xml:space="preserve"> </w:t>
      </w:r>
    </w:p>
    <w:p w14:paraId="0B963DC6" w14:textId="77777777" w:rsidR="00B92FF5" w:rsidRPr="003C33FA" w:rsidRDefault="00B92FF5" w:rsidP="00AC2A95">
      <w:pPr>
        <w:spacing w:after="240"/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>(</w:t>
      </w:r>
      <w:r w:rsidRPr="003C33FA">
        <w:rPr>
          <w:rFonts w:eastAsia="Arial"/>
          <w:i/>
          <w:color w:val="000000"/>
        </w:rPr>
        <w:t>set forth only charges for which a deferred sentence was entered</w:t>
      </w:r>
      <w:r w:rsidRPr="003C33FA">
        <w:rPr>
          <w:rFonts w:eastAsia="Arial"/>
          <w:color w:val="000000"/>
        </w:rPr>
        <w:t>)</w:t>
      </w:r>
    </w:p>
    <w:p w14:paraId="4C6E5A5F" w14:textId="2557DD30" w:rsidR="00B92FF5" w:rsidRPr="003C33FA" w:rsidRDefault="00B92FF5" w:rsidP="00B92FF5">
      <w:pPr>
        <w:pStyle w:val="indent1"/>
        <w:rPr>
          <w:rFonts w:eastAsia="Arial"/>
        </w:rPr>
      </w:pPr>
      <w:r w:rsidRPr="003C33FA">
        <w:rPr>
          <w:rFonts w:eastAsia="Arial"/>
        </w:rPr>
        <w:t xml:space="preserve">It being shown that Defendant has completed the total durational term of the deferred sentence without revocation </w:t>
      </w:r>
      <w:proofErr w:type="gramStart"/>
      <w:r w:rsidRPr="003C33FA">
        <w:rPr>
          <w:rFonts w:eastAsia="Arial"/>
        </w:rPr>
        <w:t>so as to</w:t>
      </w:r>
      <w:proofErr w:type="gramEnd"/>
      <w:r w:rsidRPr="003C33FA">
        <w:rPr>
          <w:rFonts w:eastAsia="Arial"/>
        </w:rPr>
        <w:t xml:space="preserve"> satisfy all criminal liability for the crime(s), dismissal of the charge(s) is required under Section 31-20-9 NMSA 1978.</w:t>
      </w:r>
    </w:p>
    <w:p w14:paraId="1D0C36AF" w14:textId="7F837B4A" w:rsidR="00B92FF5" w:rsidRPr="003C33FA" w:rsidRDefault="00B92FF5" w:rsidP="00B92FF5">
      <w:pPr>
        <w:pStyle w:val="indent1"/>
        <w:rPr>
          <w:rFonts w:eastAsia="Arial"/>
        </w:rPr>
      </w:pPr>
      <w:r w:rsidRPr="003C33FA">
        <w:rPr>
          <w:rFonts w:eastAsia="Arial"/>
        </w:rPr>
        <w:t>IT IS THEREFORE ORDERED that the criminal charge(s) set forth above are hereby dismissed with prejudice.</w:t>
      </w:r>
    </w:p>
    <w:p w14:paraId="5FDF33A7" w14:textId="7A01A3B1" w:rsidR="00B92FF5" w:rsidRPr="003C33FA" w:rsidRDefault="00B92FF5" w:rsidP="003C33FA">
      <w:pPr>
        <w:spacing w:before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 xml:space="preserve">Date: ____________________ </w:t>
      </w:r>
      <w:r w:rsidR="003C33FA">
        <w:rPr>
          <w:rFonts w:eastAsia="Calibri"/>
          <w:color w:val="000000"/>
        </w:rPr>
        <w:tab/>
      </w:r>
      <w:r w:rsidR="003C33FA">
        <w:rPr>
          <w:rFonts w:eastAsia="Calibri"/>
          <w:color w:val="000000"/>
        </w:rPr>
        <w:tab/>
      </w:r>
      <w:r w:rsidRPr="003C33FA">
        <w:rPr>
          <w:rFonts w:eastAsia="Arial"/>
          <w:color w:val="000000"/>
        </w:rPr>
        <w:t>_________________________</w:t>
      </w:r>
      <w:r w:rsidR="003C33FA">
        <w:rPr>
          <w:rFonts w:eastAsia="Arial"/>
          <w:color w:val="000000"/>
        </w:rPr>
        <w:t>_</w:t>
      </w:r>
      <w:r w:rsidRPr="003C33FA">
        <w:rPr>
          <w:rFonts w:eastAsia="Arial"/>
          <w:color w:val="000000"/>
        </w:rPr>
        <w:t>___________</w:t>
      </w:r>
      <w:r w:rsidR="003C33FA">
        <w:rPr>
          <w:rFonts w:eastAsia="Arial"/>
          <w:color w:val="000000"/>
        </w:rPr>
        <w:t xml:space="preserve"> </w:t>
      </w:r>
    </w:p>
    <w:p w14:paraId="10CD7047" w14:textId="6ACB6362" w:rsidR="00B92FF5" w:rsidRPr="003C33FA" w:rsidRDefault="00B92FF5" w:rsidP="00F01310">
      <w:pPr>
        <w:spacing w:after="240"/>
        <w:ind w:left="432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Judge</w:t>
      </w:r>
    </w:p>
    <w:p w14:paraId="656D8C00" w14:textId="3B2E3DE4" w:rsidR="00B92FF5" w:rsidRPr="003C33FA" w:rsidRDefault="00B92FF5" w:rsidP="00AC2A95">
      <w:pPr>
        <w:pStyle w:val="indent1"/>
        <w:rPr>
          <w:rFonts w:eastAsia="Calibri"/>
        </w:rPr>
      </w:pPr>
      <w:r w:rsidRPr="003C33FA">
        <w:rPr>
          <w:rFonts w:eastAsia="Arial"/>
        </w:rPr>
        <w:t xml:space="preserve">I, _____________________, certify that I caused a copy of this order dismissing the criminal charge(s) to be served on Defendant and the parties and attorney(s) of record listed below. </w:t>
      </w:r>
    </w:p>
    <w:p w14:paraId="36A0D469" w14:textId="2BF1C4FF" w:rsidR="00B92FF5" w:rsidRPr="003C33FA" w:rsidRDefault="00B92FF5" w:rsidP="0079071F">
      <w:pPr>
        <w:ind w:left="4320"/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>___________________________</w:t>
      </w:r>
      <w:r w:rsidR="003C33FA">
        <w:rPr>
          <w:rFonts w:eastAsia="Arial"/>
          <w:color w:val="000000"/>
        </w:rPr>
        <w:t xml:space="preserve"> </w:t>
      </w:r>
    </w:p>
    <w:p w14:paraId="7EE4D112" w14:textId="322952C3" w:rsidR="00B92FF5" w:rsidRPr="003C33FA" w:rsidRDefault="00B92FF5" w:rsidP="0079071F">
      <w:pPr>
        <w:ind w:left="4320"/>
        <w:rPr>
          <w:rFonts w:eastAsia="Calibri"/>
          <w:color w:val="000000"/>
        </w:rPr>
      </w:pPr>
      <w:r w:rsidRPr="003C33FA">
        <w:rPr>
          <w:rFonts w:eastAsia="Arial"/>
          <w:i/>
          <w:color w:val="000000"/>
        </w:rPr>
        <w:t>Person making service</w:t>
      </w:r>
    </w:p>
    <w:p w14:paraId="416982C7" w14:textId="751F42AD" w:rsidR="00B92FF5" w:rsidRPr="003C33FA" w:rsidRDefault="00B92FF5" w:rsidP="0079071F">
      <w:pPr>
        <w:spacing w:before="240"/>
        <w:ind w:left="432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___________________________</w:t>
      </w:r>
      <w:r w:rsidR="003C33FA">
        <w:rPr>
          <w:rFonts w:eastAsia="Arial"/>
          <w:color w:val="000000"/>
        </w:rPr>
        <w:t xml:space="preserve"> </w:t>
      </w:r>
    </w:p>
    <w:p w14:paraId="07CAD2E1" w14:textId="0AEEB3FA" w:rsidR="00B92FF5" w:rsidRPr="003C33FA" w:rsidRDefault="00B92FF5" w:rsidP="0079071F">
      <w:pPr>
        <w:spacing w:after="240"/>
        <w:ind w:left="4320"/>
        <w:rPr>
          <w:rFonts w:eastAsia="Calibri"/>
          <w:color w:val="000000"/>
        </w:rPr>
      </w:pPr>
      <w:r w:rsidRPr="003C33FA">
        <w:rPr>
          <w:rFonts w:eastAsia="Arial"/>
          <w:i/>
          <w:color w:val="000000"/>
        </w:rPr>
        <w:lastRenderedPageBreak/>
        <w:t>Title</w:t>
      </w:r>
    </w:p>
    <w:p w14:paraId="0B08B944" w14:textId="4B4DD118" w:rsidR="00B92FF5" w:rsidRPr="003C33FA" w:rsidRDefault="00B92FF5" w:rsidP="00AC2A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(1)</w:t>
      </w:r>
      <w:r w:rsidR="00115028" w:rsidRPr="003C33FA">
        <w:rPr>
          <w:rFonts w:eastAsia="Arial"/>
          <w:color w:val="000000"/>
        </w:rPr>
        <w:t xml:space="preserve"> </w:t>
      </w:r>
      <w:r w:rsidRPr="003C33FA">
        <w:rPr>
          <w:rFonts w:eastAsia="Arial"/>
          <w:color w:val="000000"/>
        </w:rPr>
        <w:t>______________________________</w:t>
      </w:r>
      <w:r w:rsidR="00115028" w:rsidRPr="003C33FA">
        <w:rPr>
          <w:rFonts w:eastAsia="Arial"/>
          <w:color w:val="000000"/>
        </w:rPr>
        <w:t>___</w:t>
      </w:r>
      <w:r w:rsidR="003C33FA">
        <w:rPr>
          <w:rFonts w:eastAsia="Arial"/>
          <w:color w:val="000000"/>
        </w:rPr>
        <w:t xml:space="preserve"> </w:t>
      </w:r>
    </w:p>
    <w:p w14:paraId="68B809AB" w14:textId="772B98C6" w:rsidR="00B92FF5" w:rsidRPr="003C33FA" w:rsidRDefault="00B92FF5" w:rsidP="00F01310">
      <w:pPr>
        <w:spacing w:after="240"/>
        <w:rPr>
          <w:rFonts w:eastAsia="Calibri"/>
          <w:color w:val="000000"/>
        </w:rPr>
      </w:pPr>
      <w:r w:rsidRPr="003C33FA">
        <w:rPr>
          <w:rFonts w:eastAsia="Arial"/>
          <w:i/>
          <w:color w:val="000000"/>
        </w:rPr>
        <w:t>(Name of Defendant)</w:t>
      </w:r>
    </w:p>
    <w:p w14:paraId="7D59A89F" w14:textId="035B7571" w:rsidR="00B92FF5" w:rsidRPr="003C33FA" w:rsidRDefault="00B92FF5" w:rsidP="00B92FF5">
      <w:pPr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______________________________</w:t>
      </w:r>
      <w:r w:rsidR="00115028" w:rsidRPr="003C33FA">
        <w:rPr>
          <w:rFonts w:eastAsia="Arial"/>
          <w:color w:val="000000"/>
        </w:rPr>
        <w:t>______</w:t>
      </w:r>
      <w:r w:rsidR="003C33FA">
        <w:rPr>
          <w:rFonts w:eastAsia="Arial"/>
          <w:color w:val="000000"/>
        </w:rPr>
        <w:t xml:space="preserve"> </w:t>
      </w:r>
    </w:p>
    <w:p w14:paraId="73A6CFAC" w14:textId="77777777" w:rsidR="00B92FF5" w:rsidRPr="003C33FA" w:rsidRDefault="00B92FF5" w:rsidP="00F01310">
      <w:pPr>
        <w:tabs>
          <w:tab w:val="center" w:pos="1241"/>
        </w:tabs>
        <w:spacing w:after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(</w:t>
      </w:r>
      <w:r w:rsidRPr="003C33FA">
        <w:rPr>
          <w:rFonts w:eastAsia="Arial"/>
          <w:i/>
          <w:color w:val="000000"/>
        </w:rPr>
        <w:t>Address</w:t>
      </w:r>
      <w:r w:rsidRPr="003C33FA">
        <w:rPr>
          <w:rFonts w:eastAsia="Arial"/>
          <w:color w:val="000000"/>
        </w:rPr>
        <w:t xml:space="preserve">) </w:t>
      </w:r>
    </w:p>
    <w:p w14:paraId="264367EF" w14:textId="66B51CDB" w:rsidR="00B92FF5" w:rsidRPr="003C33FA" w:rsidRDefault="00B92FF5" w:rsidP="00F01310">
      <w:pPr>
        <w:spacing w:before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(2)</w:t>
      </w:r>
      <w:r w:rsidR="00115028" w:rsidRPr="003C33FA">
        <w:rPr>
          <w:rFonts w:eastAsia="Arial"/>
          <w:color w:val="000000"/>
        </w:rPr>
        <w:t xml:space="preserve"> </w:t>
      </w:r>
      <w:r w:rsidRPr="003C33FA">
        <w:rPr>
          <w:rFonts w:eastAsia="Arial"/>
          <w:color w:val="000000"/>
        </w:rPr>
        <w:t>______________________________</w:t>
      </w:r>
      <w:r w:rsidR="00115028" w:rsidRPr="003C33FA">
        <w:rPr>
          <w:rFonts w:eastAsia="Arial"/>
          <w:color w:val="000000"/>
        </w:rPr>
        <w:t>___</w:t>
      </w:r>
      <w:r w:rsidR="003C33FA">
        <w:rPr>
          <w:rFonts w:eastAsia="Arial"/>
          <w:color w:val="000000"/>
        </w:rPr>
        <w:t xml:space="preserve"> </w:t>
      </w:r>
    </w:p>
    <w:p w14:paraId="02F705EF" w14:textId="1C5F50C0" w:rsidR="00B92FF5" w:rsidRPr="003C33FA" w:rsidRDefault="00B92FF5" w:rsidP="00B92FF5">
      <w:pPr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(</w:t>
      </w:r>
      <w:r w:rsidRPr="003C33FA">
        <w:rPr>
          <w:rFonts w:eastAsia="Arial"/>
          <w:i/>
          <w:color w:val="000000"/>
        </w:rPr>
        <w:t>Attorney of record name</w:t>
      </w:r>
      <w:r w:rsidRPr="003C33FA">
        <w:rPr>
          <w:rFonts w:eastAsia="Arial"/>
          <w:color w:val="000000"/>
        </w:rPr>
        <w:t>)</w:t>
      </w:r>
    </w:p>
    <w:p w14:paraId="1AE63451" w14:textId="4D20EF39" w:rsidR="00B92FF5" w:rsidRPr="003C33FA" w:rsidRDefault="00B92FF5" w:rsidP="00F01310">
      <w:pPr>
        <w:spacing w:before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_____________________________</w:t>
      </w:r>
      <w:r w:rsidR="00115028" w:rsidRPr="003C33FA">
        <w:rPr>
          <w:rFonts w:eastAsia="Arial"/>
          <w:color w:val="000000"/>
        </w:rPr>
        <w:t>__</w:t>
      </w:r>
      <w:r w:rsidRPr="003C33FA">
        <w:rPr>
          <w:rFonts w:eastAsia="Arial"/>
          <w:color w:val="000000"/>
        </w:rPr>
        <w:t>_</w:t>
      </w:r>
      <w:r w:rsidR="00115028" w:rsidRPr="003C33FA">
        <w:rPr>
          <w:rFonts w:eastAsia="Arial"/>
          <w:color w:val="000000"/>
        </w:rPr>
        <w:t>____</w:t>
      </w:r>
      <w:r w:rsidR="003C33FA">
        <w:rPr>
          <w:rFonts w:eastAsia="Arial"/>
          <w:color w:val="000000"/>
        </w:rPr>
        <w:t xml:space="preserve"> </w:t>
      </w:r>
    </w:p>
    <w:p w14:paraId="0C71C459" w14:textId="77777777" w:rsidR="00B92FF5" w:rsidRPr="003C33FA" w:rsidRDefault="00B92FF5" w:rsidP="00F01310">
      <w:pPr>
        <w:spacing w:after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(</w:t>
      </w:r>
      <w:r w:rsidRPr="003C33FA">
        <w:rPr>
          <w:rFonts w:eastAsia="Arial"/>
          <w:i/>
          <w:color w:val="000000"/>
        </w:rPr>
        <w:t>Address</w:t>
      </w:r>
      <w:r w:rsidRPr="003C33FA">
        <w:rPr>
          <w:rFonts w:eastAsia="Arial"/>
          <w:color w:val="000000"/>
        </w:rPr>
        <w:t>)</w:t>
      </w:r>
    </w:p>
    <w:p w14:paraId="6E5ED3A8" w14:textId="03864C9B" w:rsidR="00B92FF5" w:rsidRPr="003C33FA" w:rsidRDefault="00B92FF5" w:rsidP="00F01310">
      <w:pPr>
        <w:spacing w:before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(3)</w:t>
      </w:r>
      <w:r w:rsidR="00115028" w:rsidRPr="003C33FA">
        <w:rPr>
          <w:rFonts w:eastAsia="Arial"/>
          <w:color w:val="000000"/>
        </w:rPr>
        <w:t xml:space="preserve"> </w:t>
      </w:r>
      <w:r w:rsidRPr="003C33FA">
        <w:rPr>
          <w:rFonts w:eastAsia="Arial"/>
          <w:color w:val="000000"/>
        </w:rPr>
        <w:t>______________________________</w:t>
      </w:r>
      <w:r w:rsidR="00115028" w:rsidRPr="003C33FA">
        <w:rPr>
          <w:rFonts w:eastAsia="Arial"/>
          <w:color w:val="000000"/>
        </w:rPr>
        <w:t>___</w:t>
      </w:r>
      <w:r w:rsidR="003C33FA">
        <w:rPr>
          <w:rFonts w:eastAsia="Arial"/>
          <w:color w:val="000000"/>
        </w:rPr>
        <w:t xml:space="preserve"> </w:t>
      </w:r>
    </w:p>
    <w:p w14:paraId="46EAD6C8" w14:textId="54E0DE5C" w:rsidR="00B92FF5" w:rsidRPr="003C33FA" w:rsidRDefault="00B92FF5" w:rsidP="00F01310">
      <w:pPr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(</w:t>
      </w:r>
      <w:r w:rsidRPr="003C33FA">
        <w:rPr>
          <w:rFonts w:eastAsia="Arial"/>
          <w:i/>
          <w:color w:val="000000"/>
        </w:rPr>
        <w:t>Officer/Prosecutor name</w:t>
      </w:r>
      <w:r w:rsidRPr="003C33FA">
        <w:rPr>
          <w:rFonts w:eastAsia="Arial"/>
          <w:color w:val="000000"/>
        </w:rPr>
        <w:t>)</w:t>
      </w:r>
    </w:p>
    <w:p w14:paraId="0D066C24" w14:textId="52358331" w:rsidR="00B92FF5" w:rsidRPr="003C33FA" w:rsidRDefault="00B92FF5" w:rsidP="00F01310">
      <w:pPr>
        <w:spacing w:before="240"/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_____________________________</w:t>
      </w:r>
      <w:r w:rsidR="00115028" w:rsidRPr="003C33FA">
        <w:rPr>
          <w:rFonts w:eastAsia="Arial"/>
          <w:color w:val="000000"/>
        </w:rPr>
        <w:t>__</w:t>
      </w:r>
      <w:r w:rsidRPr="003C33FA">
        <w:rPr>
          <w:rFonts w:eastAsia="Arial"/>
          <w:color w:val="000000"/>
        </w:rPr>
        <w:t>_</w:t>
      </w:r>
      <w:r w:rsidR="00115028" w:rsidRPr="003C33FA">
        <w:rPr>
          <w:rFonts w:eastAsia="Arial"/>
          <w:color w:val="000000"/>
        </w:rPr>
        <w:t>____</w:t>
      </w:r>
      <w:r w:rsidR="003C33FA">
        <w:rPr>
          <w:rFonts w:eastAsia="Arial"/>
          <w:color w:val="000000"/>
        </w:rPr>
        <w:t xml:space="preserve"> </w:t>
      </w:r>
    </w:p>
    <w:p w14:paraId="4A6F518E" w14:textId="51BF5386" w:rsidR="00B92FF5" w:rsidRPr="003C33FA" w:rsidRDefault="00B92FF5" w:rsidP="00B92FF5">
      <w:pPr>
        <w:tabs>
          <w:tab w:val="center" w:pos="1241"/>
        </w:tabs>
        <w:rPr>
          <w:rFonts w:eastAsia="Calibri"/>
          <w:color w:val="000000"/>
        </w:rPr>
      </w:pPr>
      <w:r w:rsidRPr="003C33FA">
        <w:rPr>
          <w:rFonts w:eastAsia="Arial"/>
          <w:color w:val="000000"/>
        </w:rPr>
        <w:t>(</w:t>
      </w:r>
      <w:r w:rsidRPr="003C33FA">
        <w:rPr>
          <w:rFonts w:eastAsia="Arial"/>
          <w:i/>
          <w:color w:val="000000"/>
        </w:rPr>
        <w:t>Address</w:t>
      </w:r>
      <w:r w:rsidRPr="003C33FA">
        <w:rPr>
          <w:rFonts w:eastAsia="Arial"/>
          <w:color w:val="000000"/>
        </w:rPr>
        <w:t>)</w:t>
      </w:r>
    </w:p>
    <w:p w14:paraId="199C3ABE" w14:textId="77777777" w:rsidR="00B92FF5" w:rsidRPr="003C33FA" w:rsidRDefault="00B92FF5" w:rsidP="00AC2A95">
      <w:pPr>
        <w:keepNext/>
        <w:keepLines/>
        <w:spacing w:before="240"/>
        <w:jc w:val="center"/>
        <w:outlineLvl w:val="0"/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>USE NOTES</w:t>
      </w:r>
    </w:p>
    <w:p w14:paraId="4FDBD1DE" w14:textId="7B4E64EC" w:rsidR="00B92FF5" w:rsidRPr="003C33FA" w:rsidRDefault="00B92FF5" w:rsidP="00AC2A95">
      <w:pPr>
        <w:pStyle w:val="indent1"/>
        <w:rPr>
          <w:rFonts w:eastAsia="Arial"/>
        </w:rPr>
      </w:pPr>
      <w:r w:rsidRPr="003C33FA">
        <w:rPr>
          <w:rFonts w:eastAsia="Arial"/>
        </w:rPr>
        <w:t>1.</w:t>
      </w:r>
      <w:r w:rsidRPr="003C33FA">
        <w:rPr>
          <w:rFonts w:eastAsia="Arial"/>
        </w:rPr>
        <w:tab/>
        <w:t>This form may be used to dismiss misdemeanor and petty misdemeanor charges on a defendant’s completion of the total durational term of a deferred sentence without revocation.</w:t>
      </w:r>
    </w:p>
    <w:p w14:paraId="3FEDA3EF" w14:textId="24DDDC7C" w:rsidR="00B92FF5" w:rsidRPr="003C33FA" w:rsidRDefault="00B92FF5" w:rsidP="00B92FF5">
      <w:pPr>
        <w:rPr>
          <w:rFonts w:eastAsia="Arial"/>
          <w:color w:val="000000"/>
        </w:rPr>
      </w:pPr>
      <w:r w:rsidRPr="003C33FA">
        <w:rPr>
          <w:rFonts w:eastAsia="Arial"/>
          <w:color w:val="000000"/>
        </w:rPr>
        <w:t>[Adopted, effective September 1, 1989; as amended by Supreme Court Order No. 21-8300-026, effective for all cases pending or filed on or after December 31, 2021.]</w:t>
      </w:r>
    </w:p>
    <w:sectPr w:rsidR="00B92FF5" w:rsidRPr="003C33FA" w:rsidSect="009643E3">
      <w:headerReference w:type="default" r:id="rId13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E2C0" w14:textId="77777777" w:rsidR="00B92FF5" w:rsidRDefault="00B92FF5" w:rsidP="00AE66E6">
      <w:r>
        <w:separator/>
      </w:r>
    </w:p>
  </w:endnote>
  <w:endnote w:type="continuationSeparator" w:id="0">
    <w:p w14:paraId="3554EBC2" w14:textId="77777777" w:rsidR="00B92FF5" w:rsidRDefault="00B92FF5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FC24" w14:textId="77777777" w:rsidR="00B92FF5" w:rsidRDefault="00B92FF5" w:rsidP="00AE66E6">
      <w:r>
        <w:separator/>
      </w:r>
    </w:p>
  </w:footnote>
  <w:footnote w:type="continuationSeparator" w:id="0">
    <w:p w14:paraId="26957C86" w14:textId="77777777" w:rsidR="00B92FF5" w:rsidRDefault="00B92FF5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D29F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360576">
    <w:abstractNumId w:val="0"/>
  </w:num>
  <w:num w:numId="2" w16cid:durableId="833645008">
    <w:abstractNumId w:val="3"/>
  </w:num>
  <w:num w:numId="3" w16cid:durableId="2006084798">
    <w:abstractNumId w:val="1"/>
  </w:num>
  <w:num w:numId="4" w16cid:durableId="1081024118">
    <w:abstractNumId w:val="2"/>
  </w:num>
  <w:num w:numId="5" w16cid:durableId="213355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F5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15028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C33FA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06311"/>
    <w:rsid w:val="007441BB"/>
    <w:rsid w:val="00765455"/>
    <w:rsid w:val="007735E7"/>
    <w:rsid w:val="007813D7"/>
    <w:rsid w:val="0079071F"/>
    <w:rsid w:val="007C314F"/>
    <w:rsid w:val="007E222D"/>
    <w:rsid w:val="007E7685"/>
    <w:rsid w:val="008165DB"/>
    <w:rsid w:val="00835479"/>
    <w:rsid w:val="00840636"/>
    <w:rsid w:val="00842C8D"/>
    <w:rsid w:val="00876773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43E3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C2A95"/>
    <w:rsid w:val="00AE0EDB"/>
    <w:rsid w:val="00AE66E6"/>
    <w:rsid w:val="00AF7F37"/>
    <w:rsid w:val="00B44BBF"/>
    <w:rsid w:val="00B450E3"/>
    <w:rsid w:val="00B543A3"/>
    <w:rsid w:val="00B618BA"/>
    <w:rsid w:val="00B65B94"/>
    <w:rsid w:val="00B67E8A"/>
    <w:rsid w:val="00B92FF5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83467"/>
    <w:rsid w:val="00DB35FE"/>
    <w:rsid w:val="00DC6BB0"/>
    <w:rsid w:val="00DD2A5E"/>
    <w:rsid w:val="00E15E98"/>
    <w:rsid w:val="00E366AF"/>
    <w:rsid w:val="00E564BB"/>
    <w:rsid w:val="00E62F1A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1310"/>
    <w:rsid w:val="00F044BE"/>
    <w:rsid w:val="00F174D9"/>
    <w:rsid w:val="00F203F9"/>
    <w:rsid w:val="00F2736F"/>
    <w:rsid w:val="00F44FEC"/>
    <w:rsid w:val="00F51B02"/>
    <w:rsid w:val="00F64D65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A7D14"/>
  <w15:docId w15:val="{3DAFD649-6388-45C2-A994-FC8D3FED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ws.nmonesource.com/w/nmos/Rule-Set-8-NMR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.nmonesource.com/w/nmos/Rule-Set-6-NMR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3DFC3-13E5-414B-A8B3-4BC6313DC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Kieling</cp:lastModifiedBy>
  <cp:revision>3</cp:revision>
  <cp:lastPrinted>2021-11-04T21:21:00Z</cp:lastPrinted>
  <dcterms:created xsi:type="dcterms:W3CDTF">2023-10-27T19:32:00Z</dcterms:created>
  <dcterms:modified xsi:type="dcterms:W3CDTF">2023-10-27T19:34:00Z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