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61D6" w14:textId="2AD89EF3" w:rsidR="005D118C" w:rsidRPr="00372DD4" w:rsidRDefault="005D118C" w:rsidP="00D55E51">
      <w:pPr>
        <w:spacing w:before="100" w:beforeAutospacing="1"/>
        <w:rPr>
          <w:rFonts w:ascii="Arial" w:hAnsi="Arial" w:cs="Arial"/>
          <w:sz w:val="24"/>
          <w:szCs w:val="24"/>
        </w:rPr>
      </w:pPr>
      <w:r w:rsidRPr="00372DD4">
        <w:rPr>
          <w:rFonts w:ascii="Arial" w:hAnsi="Arial" w:cs="Arial"/>
          <w:sz w:val="24"/>
          <w:szCs w:val="24"/>
          <w:lang w:val="en-CA"/>
        </w:rPr>
        <w:fldChar w:fldCharType="begin"/>
      </w:r>
      <w:r w:rsidRPr="00372DD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72DD4">
        <w:rPr>
          <w:rFonts w:ascii="Arial" w:hAnsi="Arial" w:cs="Arial"/>
          <w:sz w:val="24"/>
          <w:szCs w:val="24"/>
          <w:lang w:val="en-CA"/>
        </w:rPr>
        <w:fldChar w:fldCharType="end"/>
      </w:r>
      <w:r w:rsidRPr="00372DD4">
        <w:rPr>
          <w:rFonts w:ascii="Arial" w:hAnsi="Arial" w:cs="Arial"/>
          <w:b/>
          <w:bCs/>
          <w:sz w:val="24"/>
          <w:szCs w:val="24"/>
        </w:rPr>
        <w:t>14-6013. Special verdict; [use of a firearm]1; [noncapital felony against a person sixty years of age or older].</w:t>
      </w:r>
    </w:p>
    <w:p w14:paraId="12D130D4" w14:textId="2E3C0B6F" w:rsidR="005D118C" w:rsidRPr="00372DD4" w:rsidRDefault="005D118C">
      <w:pPr>
        <w:rPr>
          <w:rFonts w:ascii="Arial" w:hAnsi="Arial" w:cs="Arial"/>
          <w:sz w:val="24"/>
          <w:szCs w:val="24"/>
        </w:rPr>
      </w:pPr>
      <w:r w:rsidRPr="00372DD4">
        <w:rPr>
          <w:rFonts w:ascii="Arial" w:hAnsi="Arial" w:cs="Arial"/>
          <w:sz w:val="24"/>
          <w:szCs w:val="24"/>
        </w:rPr>
        <w:tab/>
        <w:t>If you find the defendant guilty of __________________, then you must determine if the [crime was]</w:t>
      </w:r>
      <w:r w:rsidRPr="00372DD4">
        <w:rPr>
          <w:rFonts w:ascii="Arial" w:hAnsi="Arial" w:cs="Arial"/>
          <w:sz w:val="24"/>
          <w:szCs w:val="24"/>
          <w:vertAlign w:val="superscript"/>
        </w:rPr>
        <w:t>1</w:t>
      </w:r>
      <w:r w:rsidRPr="00372DD4">
        <w:rPr>
          <w:rFonts w:ascii="Arial" w:hAnsi="Arial" w:cs="Arial"/>
          <w:sz w:val="24"/>
          <w:szCs w:val="24"/>
        </w:rPr>
        <w:t xml:space="preserve"> [crimes were] committed [with the use of a firearm]</w:t>
      </w:r>
      <w:r w:rsidRPr="00372DD4">
        <w:rPr>
          <w:rFonts w:ascii="Arial" w:hAnsi="Arial" w:cs="Arial"/>
          <w:sz w:val="24"/>
          <w:szCs w:val="24"/>
          <w:vertAlign w:val="superscript"/>
        </w:rPr>
        <w:t>1</w:t>
      </w:r>
      <w:r w:rsidRPr="00372DD4">
        <w:rPr>
          <w:rFonts w:ascii="Arial" w:hAnsi="Arial" w:cs="Arial"/>
          <w:sz w:val="24"/>
          <w:szCs w:val="24"/>
        </w:rPr>
        <w:t xml:space="preserve"> [against a person sixty years of age or older, and that person was intentionally injured] and report your determination. You must complete the special form to indicate your </w:t>
      </w:r>
      <w:proofErr w:type="gramStart"/>
      <w:r w:rsidRPr="00372DD4">
        <w:rPr>
          <w:rFonts w:ascii="Arial" w:hAnsi="Arial" w:cs="Arial"/>
          <w:sz w:val="24"/>
          <w:szCs w:val="24"/>
        </w:rPr>
        <w:t>finding</w:t>
      </w:r>
      <w:proofErr w:type="gramEnd"/>
      <w:r w:rsidRPr="00372DD4">
        <w:rPr>
          <w:rFonts w:ascii="Arial" w:hAnsi="Arial" w:cs="Arial"/>
          <w:sz w:val="24"/>
          <w:szCs w:val="24"/>
        </w:rPr>
        <w:t>. [With respect to any crime,]</w:t>
      </w:r>
      <w:r w:rsidRPr="00372DD4">
        <w:rPr>
          <w:rFonts w:ascii="Arial" w:hAnsi="Arial" w:cs="Arial"/>
          <w:sz w:val="24"/>
          <w:szCs w:val="24"/>
          <w:vertAlign w:val="superscript"/>
        </w:rPr>
        <w:t>2</w:t>
      </w:r>
      <w:r w:rsidRPr="00372DD4">
        <w:rPr>
          <w:rFonts w:ascii="Arial" w:hAnsi="Arial" w:cs="Arial"/>
          <w:sz w:val="24"/>
          <w:szCs w:val="24"/>
        </w:rPr>
        <w:t xml:space="preserve"> For you to make a finding of "yes," the state must prove to your satisfaction beyond a reasonable doubt that that crime was committed [with the use of a firearm]1 [against a person sixty years of age or older, and that person was intentionally injured]. </w:t>
      </w:r>
    </w:p>
    <w:p w14:paraId="7E4ADF92" w14:textId="77777777" w:rsidR="005D118C" w:rsidRPr="00372DD4" w:rsidRDefault="005D118C">
      <w:pPr>
        <w:rPr>
          <w:rFonts w:ascii="Arial" w:hAnsi="Arial" w:cs="Arial"/>
          <w:sz w:val="24"/>
          <w:szCs w:val="24"/>
        </w:rPr>
      </w:pPr>
    </w:p>
    <w:p w14:paraId="196FEAD6" w14:textId="2AD677CA" w:rsidR="005D118C" w:rsidRPr="00372DD4" w:rsidRDefault="005D118C" w:rsidP="00372DD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72DD4">
        <w:rPr>
          <w:rFonts w:ascii="Arial" w:hAnsi="Arial" w:cs="Arial"/>
          <w:sz w:val="24"/>
          <w:szCs w:val="24"/>
        </w:rPr>
        <w:t>USE NOTE</w:t>
      </w:r>
      <w:r w:rsidR="00372DD4">
        <w:rPr>
          <w:rFonts w:ascii="Arial" w:hAnsi="Arial" w:cs="Arial"/>
          <w:sz w:val="24"/>
          <w:szCs w:val="24"/>
        </w:rPr>
        <w:t>S</w:t>
      </w:r>
    </w:p>
    <w:p w14:paraId="7590E4E3" w14:textId="13E4F90E" w:rsidR="005D118C" w:rsidRPr="00372DD4" w:rsidRDefault="005D118C">
      <w:pPr>
        <w:rPr>
          <w:rFonts w:ascii="Arial" w:hAnsi="Arial" w:cs="Arial"/>
          <w:sz w:val="24"/>
          <w:szCs w:val="24"/>
        </w:rPr>
      </w:pPr>
      <w:r w:rsidRPr="00372DD4">
        <w:rPr>
          <w:rFonts w:ascii="Arial" w:hAnsi="Arial" w:cs="Arial"/>
          <w:sz w:val="24"/>
          <w:szCs w:val="24"/>
        </w:rPr>
        <w:tab/>
        <w:t>1.</w:t>
      </w:r>
      <w:r w:rsidR="00D55E51">
        <w:rPr>
          <w:rFonts w:ascii="Arial" w:hAnsi="Arial" w:cs="Arial"/>
          <w:sz w:val="24"/>
          <w:szCs w:val="24"/>
        </w:rPr>
        <w:tab/>
      </w:r>
      <w:r w:rsidRPr="00372DD4">
        <w:rPr>
          <w:rFonts w:ascii="Arial" w:hAnsi="Arial" w:cs="Arial"/>
          <w:sz w:val="24"/>
          <w:szCs w:val="24"/>
        </w:rPr>
        <w:t xml:space="preserve">Use the applicable bracketed alternative. </w:t>
      </w:r>
    </w:p>
    <w:p w14:paraId="52A9CDCD" w14:textId="5670124B" w:rsidR="005D118C" w:rsidRPr="00372DD4" w:rsidRDefault="005D118C">
      <w:pPr>
        <w:rPr>
          <w:rFonts w:ascii="Arial" w:hAnsi="Arial" w:cs="Arial"/>
        </w:rPr>
      </w:pPr>
      <w:r w:rsidRPr="00372DD4">
        <w:rPr>
          <w:rFonts w:ascii="Arial" w:hAnsi="Arial" w:cs="Arial"/>
          <w:sz w:val="24"/>
          <w:szCs w:val="24"/>
        </w:rPr>
        <w:tab/>
        <w:t>2.</w:t>
      </w:r>
      <w:r w:rsidR="00D55E51">
        <w:rPr>
          <w:rFonts w:ascii="Arial" w:hAnsi="Arial" w:cs="Arial"/>
          <w:sz w:val="24"/>
          <w:szCs w:val="24"/>
        </w:rPr>
        <w:tab/>
      </w:r>
      <w:r w:rsidRPr="00372DD4">
        <w:rPr>
          <w:rFonts w:ascii="Arial" w:hAnsi="Arial" w:cs="Arial"/>
          <w:sz w:val="24"/>
          <w:szCs w:val="24"/>
        </w:rPr>
        <w:t xml:space="preserve">Use the bracketed phrase if more than one crime committed. </w:t>
      </w:r>
    </w:p>
    <w:sectPr w:rsidR="005D118C" w:rsidRPr="00372DD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4A3"/>
    <w:rsid w:val="00251657"/>
    <w:rsid w:val="00372DD4"/>
    <w:rsid w:val="005D118C"/>
    <w:rsid w:val="00A704A3"/>
    <w:rsid w:val="00D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87552"/>
  <w14:defaultImageDpi w14:val="0"/>
  <w15:chartTrackingRefBased/>
  <w15:docId w15:val="{4B29FEDB-B677-4375-B9EB-C4D34E6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160C4-511E-403A-BBC9-AC5E93C2F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2E9A7-428B-4497-8086-A5107D80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0C21-8E61-4791-88E2-D057297EB91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2023-12-12T15:26:00Z</dcterms:created>
  <dcterms:modified xsi:type="dcterms:W3CDTF">2023-12-26T18:36:00Z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