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45ED" w14:textId="77777777" w:rsidR="000F7DA8" w:rsidRPr="00524DC0" w:rsidRDefault="000F7DA8">
      <w:pPr>
        <w:rPr>
          <w:rFonts w:ascii="Arial" w:hAnsi="Arial" w:cs="Arial"/>
          <w:sz w:val="24"/>
          <w:szCs w:val="24"/>
        </w:rPr>
      </w:pPr>
      <w:r w:rsidRPr="00524DC0">
        <w:rPr>
          <w:rFonts w:ascii="Arial" w:hAnsi="Arial" w:cs="Arial"/>
          <w:sz w:val="24"/>
          <w:szCs w:val="24"/>
          <w:lang w:val="en-CA"/>
        </w:rPr>
        <w:fldChar w:fldCharType="begin"/>
      </w:r>
      <w:r w:rsidRPr="00524DC0">
        <w:rPr>
          <w:rFonts w:ascii="Arial" w:hAnsi="Arial" w:cs="Arial"/>
          <w:sz w:val="24"/>
          <w:szCs w:val="24"/>
          <w:lang w:val="en-CA"/>
        </w:rPr>
        <w:instrText xml:space="preserve"> SEQ CHAPTER \h \r 1</w:instrText>
      </w:r>
      <w:r w:rsidRPr="00524DC0">
        <w:rPr>
          <w:rFonts w:ascii="Arial" w:hAnsi="Arial" w:cs="Arial"/>
          <w:sz w:val="24"/>
          <w:szCs w:val="24"/>
          <w:lang w:val="en-CA"/>
        </w:rPr>
        <w:fldChar w:fldCharType="end"/>
      </w:r>
      <w:r w:rsidRPr="00524DC0">
        <w:rPr>
          <w:rFonts w:ascii="Arial" w:hAnsi="Arial" w:cs="Arial"/>
          <w:b/>
          <w:bCs/>
          <w:sz w:val="24"/>
          <w:szCs w:val="24"/>
        </w:rPr>
        <w:t>4-807. Answer by garnishee.</w:t>
      </w:r>
      <w:r w:rsidRPr="00524DC0">
        <w:rPr>
          <w:rFonts w:ascii="Arial" w:hAnsi="Arial" w:cs="Arial"/>
          <w:sz w:val="24"/>
          <w:szCs w:val="24"/>
        </w:rPr>
        <w:t xml:space="preserve"> </w:t>
      </w:r>
    </w:p>
    <w:p w14:paraId="02DDB88B" w14:textId="77777777" w:rsidR="000F7DA8" w:rsidRPr="00524DC0" w:rsidRDefault="000F7DA8">
      <w:pPr>
        <w:rPr>
          <w:rFonts w:ascii="Arial" w:hAnsi="Arial" w:cs="Arial"/>
          <w:sz w:val="24"/>
          <w:szCs w:val="24"/>
        </w:rPr>
      </w:pPr>
      <w:r w:rsidRPr="00524DC0">
        <w:rPr>
          <w:rFonts w:ascii="Arial" w:hAnsi="Arial" w:cs="Arial"/>
          <w:sz w:val="24"/>
          <w:szCs w:val="24"/>
        </w:rPr>
        <w:t xml:space="preserve">[For use with Rules 1-065.2, 2-802, and 3-802 NMRA] </w:t>
      </w:r>
    </w:p>
    <w:p w14:paraId="0EFD5C14"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28C22BDC" w14:textId="77777777" w:rsidR="000F7DA8" w:rsidRPr="00524DC0" w:rsidRDefault="000F7DA8">
      <w:pPr>
        <w:rPr>
          <w:rFonts w:ascii="Arial" w:hAnsi="Arial" w:cs="Arial"/>
          <w:sz w:val="24"/>
          <w:szCs w:val="24"/>
        </w:rPr>
      </w:pPr>
      <w:r w:rsidRPr="00524DC0">
        <w:rPr>
          <w:rFonts w:ascii="Arial" w:hAnsi="Arial" w:cs="Arial"/>
          <w:sz w:val="24"/>
          <w:szCs w:val="24"/>
        </w:rPr>
        <w:t xml:space="preserve">STATE OF NEW MEXICO </w:t>
      </w:r>
    </w:p>
    <w:p w14:paraId="3C195111" w14:textId="77777777" w:rsidR="000F7DA8" w:rsidRPr="00524DC0" w:rsidRDefault="000F7DA8">
      <w:pPr>
        <w:rPr>
          <w:rFonts w:ascii="Arial" w:hAnsi="Arial" w:cs="Arial"/>
          <w:sz w:val="24"/>
          <w:szCs w:val="24"/>
        </w:rPr>
      </w:pPr>
      <w:r w:rsidRPr="00524DC0">
        <w:rPr>
          <w:rFonts w:ascii="Arial" w:hAnsi="Arial" w:cs="Arial"/>
          <w:sz w:val="24"/>
          <w:szCs w:val="24"/>
        </w:rPr>
        <w:t xml:space="preserve">COUNTY OF ________________ </w:t>
      </w:r>
    </w:p>
    <w:p w14:paraId="3247D138" w14:textId="77777777" w:rsidR="000F7DA8" w:rsidRPr="00524DC0" w:rsidRDefault="000F7DA8">
      <w:pPr>
        <w:rPr>
          <w:rFonts w:ascii="Arial" w:hAnsi="Arial" w:cs="Arial"/>
          <w:sz w:val="24"/>
          <w:szCs w:val="24"/>
        </w:rPr>
      </w:pPr>
      <w:r w:rsidRPr="00524DC0">
        <w:rPr>
          <w:rFonts w:ascii="Arial" w:hAnsi="Arial" w:cs="Arial"/>
          <w:sz w:val="24"/>
          <w:szCs w:val="24"/>
        </w:rPr>
        <w:t xml:space="preserve">[IN THE [MAGISTRATE] [METROPOLITAN] COURT] </w:t>
      </w:r>
    </w:p>
    <w:p w14:paraId="0832153C" w14:textId="77777777" w:rsidR="000F7DA8" w:rsidRPr="00524DC0" w:rsidRDefault="000F7DA8">
      <w:pPr>
        <w:rPr>
          <w:rFonts w:ascii="Arial" w:hAnsi="Arial" w:cs="Arial"/>
          <w:sz w:val="24"/>
          <w:szCs w:val="24"/>
        </w:rPr>
      </w:pPr>
      <w:r w:rsidRPr="00524DC0">
        <w:rPr>
          <w:rFonts w:ascii="Arial" w:hAnsi="Arial" w:cs="Arial"/>
          <w:sz w:val="24"/>
          <w:szCs w:val="24"/>
        </w:rPr>
        <w:t xml:space="preserve">[____________________ JUDICIAL DISTRICT] </w:t>
      </w:r>
    </w:p>
    <w:p w14:paraId="046541A4"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3B93F5D0" w14:textId="77777777" w:rsidR="000F7DA8" w:rsidRPr="00524DC0" w:rsidRDefault="000F7DA8">
      <w:pPr>
        <w:rPr>
          <w:rFonts w:ascii="Arial" w:hAnsi="Arial" w:cs="Arial"/>
          <w:sz w:val="24"/>
          <w:szCs w:val="24"/>
        </w:rPr>
      </w:pPr>
      <w:r w:rsidRPr="00524DC0">
        <w:rPr>
          <w:rFonts w:ascii="Arial" w:hAnsi="Arial" w:cs="Arial"/>
          <w:sz w:val="24"/>
          <w:szCs w:val="24"/>
        </w:rPr>
        <w:t xml:space="preserve">________________________________, Plaintiff, </w:t>
      </w:r>
    </w:p>
    <w:p w14:paraId="364A001C" w14:textId="77777777" w:rsidR="000F7DA8" w:rsidRPr="00524DC0" w:rsidRDefault="000F7DA8">
      <w:pPr>
        <w:rPr>
          <w:rFonts w:ascii="Arial" w:hAnsi="Arial" w:cs="Arial"/>
          <w:sz w:val="24"/>
          <w:szCs w:val="24"/>
        </w:rPr>
      </w:pPr>
    </w:p>
    <w:p w14:paraId="4FF2F9F4" w14:textId="76787FC9" w:rsidR="000F7DA8" w:rsidRPr="00524DC0" w:rsidRDefault="000F7DA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524DC0">
        <w:rPr>
          <w:rFonts w:ascii="Arial" w:hAnsi="Arial" w:cs="Arial"/>
          <w:sz w:val="24"/>
          <w:szCs w:val="24"/>
        </w:rPr>
        <w:t xml:space="preserve">v.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No. ______________ </w:t>
      </w:r>
    </w:p>
    <w:p w14:paraId="376BDFEE"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407A8294" w14:textId="77777777" w:rsidR="000F7DA8" w:rsidRPr="00524DC0" w:rsidRDefault="000F7DA8">
      <w:pPr>
        <w:rPr>
          <w:rFonts w:ascii="Arial" w:hAnsi="Arial" w:cs="Arial"/>
          <w:sz w:val="24"/>
          <w:szCs w:val="24"/>
        </w:rPr>
      </w:pPr>
      <w:r w:rsidRPr="00524DC0">
        <w:rPr>
          <w:rFonts w:ascii="Arial" w:hAnsi="Arial" w:cs="Arial"/>
          <w:sz w:val="24"/>
          <w:szCs w:val="24"/>
        </w:rPr>
        <w:t xml:space="preserve">________________________________, Defendant. </w:t>
      </w:r>
    </w:p>
    <w:p w14:paraId="36F04ECB"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3C0B9238" w14:textId="77777777" w:rsidR="000F7DA8" w:rsidRPr="00524DC0" w:rsidRDefault="000F7DA8">
      <w:pPr>
        <w:rPr>
          <w:rFonts w:ascii="Arial" w:hAnsi="Arial" w:cs="Arial"/>
          <w:sz w:val="24"/>
          <w:szCs w:val="24"/>
        </w:rPr>
      </w:pPr>
      <w:r w:rsidRPr="00524DC0">
        <w:rPr>
          <w:rFonts w:ascii="Arial" w:hAnsi="Arial" w:cs="Arial"/>
          <w:sz w:val="24"/>
          <w:szCs w:val="24"/>
        </w:rPr>
        <w:t xml:space="preserve">________________________________ </w:t>
      </w:r>
    </w:p>
    <w:p w14:paraId="22F54B55" w14:textId="77777777" w:rsidR="000F7DA8" w:rsidRPr="00524DC0" w:rsidRDefault="000F7DA8">
      <w:pPr>
        <w:rPr>
          <w:rFonts w:ascii="Arial" w:hAnsi="Arial" w:cs="Arial"/>
          <w:sz w:val="24"/>
          <w:szCs w:val="24"/>
        </w:rPr>
      </w:pPr>
      <w:r w:rsidRPr="00524DC0">
        <w:rPr>
          <w:rFonts w:ascii="Arial" w:hAnsi="Arial" w:cs="Arial"/>
          <w:sz w:val="24"/>
          <w:szCs w:val="24"/>
        </w:rPr>
        <w:t xml:space="preserve">Garnishee </w:t>
      </w:r>
    </w:p>
    <w:p w14:paraId="3757BF51"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3C534C2F" w14:textId="77777777" w:rsidR="000F7DA8" w:rsidRPr="00524DC0" w:rsidRDefault="000F7DA8">
      <w:pPr>
        <w:jc w:val="center"/>
        <w:rPr>
          <w:rFonts w:ascii="Arial" w:hAnsi="Arial" w:cs="Arial"/>
          <w:sz w:val="24"/>
          <w:szCs w:val="24"/>
        </w:rPr>
      </w:pPr>
      <w:r w:rsidRPr="00524DC0">
        <w:rPr>
          <w:rFonts w:ascii="Arial" w:hAnsi="Arial" w:cs="Arial"/>
          <w:b/>
          <w:bCs/>
          <w:sz w:val="24"/>
          <w:szCs w:val="24"/>
        </w:rPr>
        <w:t>ANSWER BY GARNISHEE</w:t>
      </w:r>
    </w:p>
    <w:p w14:paraId="629E8508" w14:textId="77777777" w:rsidR="000F7DA8" w:rsidRPr="00524DC0" w:rsidRDefault="000F7DA8">
      <w:pPr>
        <w:rPr>
          <w:rFonts w:ascii="Arial" w:hAnsi="Arial" w:cs="Arial"/>
          <w:sz w:val="24"/>
          <w:szCs w:val="24"/>
        </w:rPr>
      </w:pPr>
    </w:p>
    <w:p w14:paraId="76627B90" w14:textId="77777777" w:rsidR="000F7DA8" w:rsidRPr="00524DC0" w:rsidRDefault="000F7DA8">
      <w:pPr>
        <w:rPr>
          <w:rFonts w:ascii="Arial" w:hAnsi="Arial" w:cs="Arial"/>
          <w:sz w:val="24"/>
          <w:szCs w:val="24"/>
        </w:rPr>
      </w:pPr>
      <w:r w:rsidRPr="00524DC0">
        <w:rPr>
          <w:rFonts w:ascii="Arial" w:hAnsi="Arial" w:cs="Arial"/>
          <w:sz w:val="24"/>
          <w:szCs w:val="24"/>
        </w:rPr>
        <w:t xml:space="preserve">In answer to the writ of garnishment, garnishee states: </w:t>
      </w:r>
    </w:p>
    <w:p w14:paraId="3B2B4696" w14:textId="77777777" w:rsidR="000F7DA8" w:rsidRPr="00524DC0" w:rsidRDefault="000F7DA8">
      <w:pPr>
        <w:rPr>
          <w:rFonts w:ascii="Arial" w:hAnsi="Arial" w:cs="Arial"/>
          <w:sz w:val="24"/>
          <w:szCs w:val="24"/>
        </w:rPr>
      </w:pPr>
      <w:r w:rsidRPr="00524DC0">
        <w:rPr>
          <w:rFonts w:ascii="Arial" w:hAnsi="Arial" w:cs="Arial"/>
          <w:i/>
          <w:iCs/>
          <w:sz w:val="24"/>
          <w:szCs w:val="24"/>
        </w:rPr>
        <w:t>(Complete only applicable parts of this form.)</w:t>
      </w:r>
      <w:r w:rsidRPr="00524DC0">
        <w:rPr>
          <w:rFonts w:ascii="Arial" w:hAnsi="Arial" w:cs="Arial"/>
          <w:sz w:val="24"/>
          <w:szCs w:val="24"/>
        </w:rPr>
        <w:t xml:space="preserve"> </w:t>
      </w:r>
    </w:p>
    <w:p w14:paraId="063FCB54" w14:textId="77777777" w:rsidR="000F7DA8" w:rsidRPr="00524DC0" w:rsidRDefault="000F7DA8">
      <w:pPr>
        <w:rPr>
          <w:rFonts w:ascii="Arial" w:hAnsi="Arial" w:cs="Arial"/>
          <w:sz w:val="24"/>
          <w:szCs w:val="24"/>
        </w:rPr>
      </w:pPr>
    </w:p>
    <w:p w14:paraId="5867F908" w14:textId="631D924A" w:rsidR="000F7DA8" w:rsidRPr="00524DC0" w:rsidRDefault="000F7DA8">
      <w:pPr>
        <w:rPr>
          <w:rFonts w:ascii="Arial" w:hAnsi="Arial" w:cs="Arial"/>
          <w:sz w:val="24"/>
          <w:szCs w:val="24"/>
        </w:rPr>
      </w:pPr>
      <w:r w:rsidRPr="00524DC0">
        <w:rPr>
          <w:rFonts w:ascii="Arial" w:hAnsi="Arial" w:cs="Arial"/>
          <w:sz w:val="24"/>
          <w:szCs w:val="24"/>
        </w:rPr>
        <w:t>1.</w:t>
      </w:r>
      <w:r w:rsidRPr="00524DC0">
        <w:rPr>
          <w:rFonts w:ascii="Arial" w:hAnsi="Arial" w:cs="Arial"/>
          <w:sz w:val="24"/>
          <w:szCs w:val="24"/>
        </w:rPr>
        <w:tab/>
      </w:r>
      <w:r w:rsidRPr="00524DC0">
        <w:rPr>
          <w:rFonts w:ascii="Arial" w:hAnsi="Arial" w:cs="Arial"/>
          <w:b/>
          <w:bCs/>
          <w:sz w:val="24"/>
          <w:szCs w:val="24"/>
        </w:rPr>
        <w:t>Wages</w:t>
      </w:r>
      <w:r w:rsidRPr="00524DC0">
        <w:rPr>
          <w:rFonts w:ascii="Arial" w:hAnsi="Arial" w:cs="Arial"/>
          <w:sz w:val="24"/>
          <w:szCs w:val="24"/>
        </w:rPr>
        <w:t xml:space="preserve"> </w:t>
      </w:r>
    </w:p>
    <w:p w14:paraId="27C9857E" w14:textId="1B95F67B" w:rsidR="000F7DA8" w:rsidRPr="00524DC0" w:rsidRDefault="000F7DA8" w:rsidP="00524DC0">
      <w:pPr>
        <w:ind w:left="1440" w:hanging="1440"/>
        <w:rPr>
          <w:rFonts w:ascii="Arial" w:hAnsi="Arial" w:cs="Arial"/>
          <w:sz w:val="24"/>
          <w:szCs w:val="24"/>
        </w:rPr>
      </w:pP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I do not employ the judgment debtor or pay the judgment debtor any wages.   </w:t>
      </w:r>
      <w:r w:rsidRPr="00524DC0">
        <w:rPr>
          <w:rFonts w:ascii="Arial" w:hAnsi="Arial" w:cs="Arial"/>
          <w:sz w:val="24"/>
          <w:szCs w:val="24"/>
        </w:rPr>
        <w:tab/>
      </w:r>
    </w:p>
    <w:p w14:paraId="79130797" w14:textId="33D08649"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The judgment debtor was my employee but the employment ended ____________________, __________.    </w:t>
      </w:r>
      <w:r w:rsidRPr="00524DC0">
        <w:rPr>
          <w:rFonts w:ascii="Arial" w:hAnsi="Arial" w:cs="Arial"/>
          <w:sz w:val="24"/>
          <w:szCs w:val="24"/>
        </w:rPr>
        <w:tab/>
      </w:r>
    </w:p>
    <w:p w14:paraId="6A171D5F" w14:textId="1329383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Calculated on a weekly basis, I pay the judgment debtor $____________________ as NET WAGES </w:t>
      </w:r>
      <w:r w:rsidRPr="00524DC0">
        <w:rPr>
          <w:rFonts w:ascii="Arial" w:hAnsi="Arial" w:cs="Arial"/>
          <w:i/>
          <w:iCs/>
          <w:sz w:val="24"/>
          <w:szCs w:val="24"/>
        </w:rPr>
        <w:t>(see definition below)</w:t>
      </w:r>
      <w:r w:rsidRPr="00524DC0">
        <w:rPr>
          <w:rFonts w:ascii="Arial" w:hAnsi="Arial" w:cs="Arial"/>
          <w:sz w:val="24"/>
          <w:szCs w:val="24"/>
        </w:rPr>
        <w:t>.  I pay the judgment debtor [weekly] [every other week] [twice a month] [monthly].</w:t>
      </w:r>
    </w:p>
    <w:p w14:paraId="13CEA68C" w14:textId="2ACE22E8" w:rsidR="000F7DA8" w:rsidRPr="00524DC0" w:rsidRDefault="000F7DA8">
      <w:pPr>
        <w:rPr>
          <w:rFonts w:ascii="Arial" w:hAnsi="Arial" w:cs="Arial"/>
          <w:sz w:val="24"/>
          <w:szCs w:val="24"/>
        </w:rPr>
      </w:pPr>
    </w:p>
    <w:p w14:paraId="79D804F3" w14:textId="348E1CE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t xml:space="preserve">NET WAGES equal GROSS WAGES less Federal income tax, F.I.C.A., State income tax, and other deductions required by law.  They do not include voluntary deductions.  </w:t>
      </w:r>
      <w:r w:rsidRPr="00524DC0">
        <w:rPr>
          <w:rFonts w:ascii="Arial" w:hAnsi="Arial" w:cs="Arial"/>
          <w:sz w:val="24"/>
          <w:szCs w:val="24"/>
        </w:rPr>
        <w:tab/>
      </w:r>
    </w:p>
    <w:p w14:paraId="6F42D20A" w14:textId="77777777" w:rsidR="000F7DA8" w:rsidRPr="00524DC0" w:rsidRDefault="000F7DA8">
      <w:pPr>
        <w:rPr>
          <w:rFonts w:ascii="Arial" w:hAnsi="Arial" w:cs="Arial"/>
          <w:sz w:val="24"/>
          <w:szCs w:val="24"/>
        </w:rPr>
      </w:pPr>
    </w:p>
    <w:p w14:paraId="7180BBE5" w14:textId="16F6764F"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t>75% of judgment debtor’s NET WAGES</w:t>
      </w:r>
    </w:p>
    <w:p w14:paraId="72B5408A" w14:textId="77777777" w:rsidR="000F7DA8" w:rsidRPr="00524DC0" w:rsidRDefault="000F7DA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t xml:space="preserve">per week is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$_______________________  </w:t>
      </w:r>
    </w:p>
    <w:p w14:paraId="2E79F42E" w14:textId="77777777" w:rsidR="000F7DA8" w:rsidRPr="00524DC0" w:rsidRDefault="000F7DA8">
      <w:pPr>
        <w:rPr>
          <w:rFonts w:ascii="Arial" w:hAnsi="Arial" w:cs="Arial"/>
          <w:sz w:val="24"/>
          <w:szCs w:val="24"/>
        </w:rPr>
      </w:pPr>
    </w:p>
    <w:p w14:paraId="179960E8"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t>40 times hourly federal minimum wage</w:t>
      </w:r>
    </w:p>
    <w:p w14:paraId="72274FBD" w14:textId="77777777" w:rsidR="000F7DA8" w:rsidRPr="00524DC0" w:rsidRDefault="000F7DA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t xml:space="preserve">per week is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$_______________________  </w:t>
      </w:r>
    </w:p>
    <w:p w14:paraId="692AECFC" w14:textId="77777777" w:rsidR="000F7DA8" w:rsidRPr="00524DC0" w:rsidRDefault="000F7DA8">
      <w:pPr>
        <w:rPr>
          <w:rFonts w:ascii="Arial" w:hAnsi="Arial" w:cs="Arial"/>
          <w:sz w:val="24"/>
          <w:szCs w:val="24"/>
        </w:rPr>
      </w:pPr>
    </w:p>
    <w:p w14:paraId="2ED26BF8" w14:textId="08257D29" w:rsidR="000F7DA8" w:rsidRPr="00524DC0" w:rsidRDefault="000F7DA8">
      <w:pPr>
        <w:rPr>
          <w:rFonts w:ascii="Arial" w:hAnsi="Arial" w:cs="Arial"/>
          <w:sz w:val="24"/>
          <w:szCs w:val="24"/>
        </w:rPr>
      </w:pPr>
      <w:r w:rsidRPr="00524DC0">
        <w:rPr>
          <w:rFonts w:ascii="Arial" w:hAnsi="Arial" w:cs="Arial"/>
          <w:sz w:val="24"/>
          <w:szCs w:val="24"/>
        </w:rPr>
        <w:t>2.</w:t>
      </w:r>
      <w:r w:rsidRPr="00524DC0">
        <w:rPr>
          <w:rFonts w:ascii="Arial" w:hAnsi="Arial" w:cs="Arial"/>
          <w:sz w:val="24"/>
          <w:szCs w:val="24"/>
        </w:rPr>
        <w:tab/>
      </w:r>
      <w:r w:rsidRPr="00524DC0">
        <w:rPr>
          <w:rFonts w:ascii="Arial" w:hAnsi="Arial" w:cs="Arial"/>
          <w:b/>
          <w:bCs/>
          <w:sz w:val="24"/>
          <w:szCs w:val="24"/>
        </w:rPr>
        <w:t>Money other than wages</w:t>
      </w: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t xml:space="preserve">  </w:t>
      </w:r>
      <w:r w:rsidRPr="00524DC0">
        <w:rPr>
          <w:rFonts w:ascii="Arial" w:hAnsi="Arial" w:cs="Arial"/>
          <w:sz w:val="24"/>
          <w:szCs w:val="24"/>
        </w:rPr>
        <w:tab/>
      </w:r>
    </w:p>
    <w:p w14:paraId="5984DC90" w14:textId="213F33CF" w:rsidR="000F7DA8" w:rsidRPr="00524DC0" w:rsidRDefault="000F7DA8">
      <w:pPr>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I do not now owe the judgment debtor any money.  </w:t>
      </w:r>
      <w:r w:rsidRPr="00524DC0">
        <w:rPr>
          <w:rFonts w:ascii="Arial" w:hAnsi="Arial" w:cs="Arial"/>
          <w:sz w:val="24"/>
          <w:szCs w:val="24"/>
        </w:rPr>
        <w:tab/>
      </w:r>
    </w:p>
    <w:p w14:paraId="590E677D" w14:textId="77777777" w:rsidR="000F7DA8" w:rsidRPr="00524DC0" w:rsidRDefault="000F7DA8">
      <w:pPr>
        <w:rPr>
          <w:rFonts w:ascii="Arial" w:hAnsi="Arial" w:cs="Arial"/>
          <w:sz w:val="24"/>
          <w:szCs w:val="24"/>
        </w:rPr>
      </w:pPr>
    </w:p>
    <w:p w14:paraId="18A504D3" w14:textId="10B36298" w:rsidR="000F7DA8" w:rsidRPr="00524DC0" w:rsidRDefault="000F7DA8">
      <w:pPr>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I owe the judgment debtor $__________________.  </w:t>
      </w:r>
      <w:r w:rsidRPr="00524DC0">
        <w:rPr>
          <w:rFonts w:ascii="Arial" w:hAnsi="Arial" w:cs="Arial"/>
          <w:sz w:val="24"/>
          <w:szCs w:val="24"/>
        </w:rPr>
        <w:tab/>
      </w:r>
    </w:p>
    <w:p w14:paraId="0DB6C109" w14:textId="77777777" w:rsidR="000F7DA8" w:rsidRPr="00524DC0" w:rsidRDefault="000F7DA8">
      <w:pPr>
        <w:rPr>
          <w:rFonts w:ascii="Arial" w:hAnsi="Arial" w:cs="Arial"/>
          <w:sz w:val="24"/>
          <w:szCs w:val="24"/>
        </w:rPr>
      </w:pPr>
    </w:p>
    <w:p w14:paraId="37183A75" w14:textId="4CDA2541" w:rsidR="000F7DA8" w:rsidRPr="00524DC0" w:rsidRDefault="000F7DA8">
      <w:pPr>
        <w:rPr>
          <w:rFonts w:ascii="Arial" w:hAnsi="Arial" w:cs="Arial"/>
          <w:sz w:val="24"/>
          <w:szCs w:val="24"/>
        </w:rPr>
      </w:pPr>
      <w:r w:rsidRPr="00524DC0">
        <w:rPr>
          <w:rFonts w:ascii="Arial" w:hAnsi="Arial" w:cs="Arial"/>
          <w:sz w:val="24"/>
          <w:szCs w:val="24"/>
        </w:rPr>
        <w:lastRenderedPageBreak/>
        <w:t>3.</w:t>
      </w:r>
      <w:r w:rsidRPr="00524DC0">
        <w:rPr>
          <w:rFonts w:ascii="Arial" w:hAnsi="Arial" w:cs="Arial"/>
          <w:sz w:val="24"/>
          <w:szCs w:val="24"/>
        </w:rPr>
        <w:tab/>
      </w:r>
      <w:r w:rsidRPr="00524DC0">
        <w:rPr>
          <w:rFonts w:ascii="Arial" w:hAnsi="Arial" w:cs="Arial"/>
          <w:b/>
          <w:bCs/>
          <w:sz w:val="24"/>
          <w:szCs w:val="24"/>
        </w:rPr>
        <w:t>Property other than money</w:t>
      </w:r>
      <w:r w:rsidRPr="00524DC0">
        <w:rPr>
          <w:rFonts w:ascii="Arial" w:hAnsi="Arial" w:cs="Arial"/>
          <w:sz w:val="24"/>
          <w:szCs w:val="24"/>
        </w:rPr>
        <w:t xml:space="preserve">  </w:t>
      </w:r>
      <w:r w:rsidRPr="00524DC0">
        <w:rPr>
          <w:rFonts w:ascii="Arial" w:hAnsi="Arial" w:cs="Arial"/>
          <w:sz w:val="24"/>
          <w:szCs w:val="24"/>
        </w:rPr>
        <w:tab/>
      </w:r>
    </w:p>
    <w:p w14:paraId="37875938" w14:textId="67D405C1"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I have no property of the judgment debtor in my possession and have not received any since receiving the writ of garnishment.  </w:t>
      </w:r>
      <w:r w:rsidRPr="00524DC0">
        <w:rPr>
          <w:rFonts w:ascii="Arial" w:hAnsi="Arial" w:cs="Arial"/>
          <w:sz w:val="24"/>
          <w:szCs w:val="24"/>
        </w:rPr>
        <w:tab/>
      </w:r>
    </w:p>
    <w:p w14:paraId="5E769474"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062A218D" w14:textId="4BEDA078"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I have in my possession the following property that belongs to the judgment debtor:  </w:t>
      </w:r>
      <w:r w:rsidRPr="00524DC0">
        <w:rPr>
          <w:rFonts w:ascii="Arial" w:hAnsi="Arial" w:cs="Arial"/>
          <w:sz w:val="24"/>
          <w:szCs w:val="24"/>
        </w:rPr>
        <w:tab/>
      </w:r>
    </w:p>
    <w:p w14:paraId="1955D7EC" w14:textId="77777777" w:rsidR="000F7DA8" w:rsidRPr="00524DC0" w:rsidRDefault="000F7DA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r>
      <w:r w:rsidRPr="00524DC0">
        <w:rPr>
          <w:rFonts w:ascii="Arial" w:hAnsi="Arial" w:cs="Arial"/>
          <w:i/>
          <w:iCs/>
          <w:sz w:val="24"/>
          <w:szCs w:val="24"/>
        </w:rPr>
        <w:t>(description)</w:t>
      </w:r>
      <w:r w:rsidRPr="00524DC0">
        <w:rPr>
          <w:rFonts w:ascii="Arial" w:hAnsi="Arial" w:cs="Arial"/>
          <w:sz w:val="24"/>
          <w:szCs w:val="24"/>
        </w:rPr>
        <w:t xml:space="preserve">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i/>
          <w:iCs/>
          <w:sz w:val="24"/>
          <w:szCs w:val="24"/>
        </w:rPr>
        <w:tab/>
        <w:t>(approximate value)</w:t>
      </w:r>
      <w:r w:rsidRPr="00524DC0">
        <w:rPr>
          <w:rFonts w:ascii="Arial" w:hAnsi="Arial" w:cs="Arial"/>
          <w:sz w:val="24"/>
          <w:szCs w:val="24"/>
        </w:rPr>
        <w:t xml:space="preserve">  </w:t>
      </w:r>
      <w:r w:rsidRPr="00524DC0">
        <w:rPr>
          <w:rFonts w:ascii="Arial" w:hAnsi="Arial" w:cs="Arial"/>
          <w:sz w:val="24"/>
          <w:szCs w:val="24"/>
        </w:rPr>
        <w:tab/>
      </w:r>
    </w:p>
    <w:p w14:paraId="0D4926F8" w14:textId="4CABBBD9" w:rsidR="000F7DA8" w:rsidRPr="00524DC0" w:rsidRDefault="000F7DA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t xml:space="preserve">_____________________________ </w:t>
      </w:r>
      <w:r w:rsidRPr="00524DC0">
        <w:rPr>
          <w:rFonts w:ascii="Arial" w:hAnsi="Arial" w:cs="Arial"/>
          <w:sz w:val="24"/>
          <w:szCs w:val="24"/>
        </w:rPr>
        <w:tab/>
        <w:t>$_________________</w:t>
      </w:r>
      <w:r w:rsidR="00524DC0">
        <w:rPr>
          <w:rFonts w:ascii="Arial" w:hAnsi="Arial" w:cs="Arial"/>
          <w:sz w:val="24"/>
          <w:szCs w:val="24"/>
        </w:rPr>
        <w:t>___</w:t>
      </w:r>
      <w:r w:rsidRPr="00524DC0">
        <w:rPr>
          <w:rFonts w:ascii="Arial" w:hAnsi="Arial" w:cs="Arial"/>
          <w:sz w:val="24"/>
          <w:szCs w:val="24"/>
        </w:rPr>
        <w:t xml:space="preserve">___  </w:t>
      </w:r>
    </w:p>
    <w:p w14:paraId="4A68AE57" w14:textId="1BC1F5F6" w:rsidR="000F7DA8" w:rsidRPr="00524DC0" w:rsidRDefault="000F7DA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t xml:space="preserve">_____________________________ </w:t>
      </w:r>
      <w:r w:rsidRPr="00524DC0">
        <w:rPr>
          <w:rFonts w:ascii="Arial" w:hAnsi="Arial" w:cs="Arial"/>
          <w:sz w:val="24"/>
          <w:szCs w:val="24"/>
        </w:rPr>
        <w:tab/>
        <w:t xml:space="preserve">$_______________________  </w:t>
      </w:r>
    </w:p>
    <w:p w14:paraId="2CF52CED" w14:textId="77777777" w:rsidR="000F7DA8" w:rsidRPr="00524DC0" w:rsidRDefault="000F7DA8">
      <w:pPr>
        <w:rPr>
          <w:rFonts w:ascii="Arial" w:hAnsi="Arial" w:cs="Arial"/>
          <w:sz w:val="24"/>
          <w:szCs w:val="24"/>
        </w:rPr>
      </w:pPr>
    </w:p>
    <w:p w14:paraId="54C95A76" w14:textId="77777777" w:rsidR="000F7DA8" w:rsidRPr="00524DC0" w:rsidRDefault="000F7DA8">
      <w:pPr>
        <w:rPr>
          <w:rFonts w:ascii="Arial" w:hAnsi="Arial" w:cs="Arial"/>
          <w:sz w:val="24"/>
          <w:szCs w:val="24"/>
        </w:rPr>
      </w:pPr>
      <w:r w:rsidRPr="00524DC0">
        <w:rPr>
          <w:rFonts w:ascii="Arial" w:hAnsi="Arial" w:cs="Arial"/>
          <w:sz w:val="24"/>
          <w:szCs w:val="24"/>
        </w:rPr>
        <w:t xml:space="preserve">4. </w:t>
      </w:r>
      <w:r w:rsidRPr="00524DC0">
        <w:rPr>
          <w:rFonts w:ascii="Arial" w:hAnsi="Arial" w:cs="Arial"/>
          <w:sz w:val="24"/>
          <w:szCs w:val="24"/>
        </w:rPr>
        <w:tab/>
      </w:r>
      <w:r w:rsidRPr="00524DC0">
        <w:rPr>
          <w:rFonts w:ascii="Arial" w:hAnsi="Arial" w:cs="Arial"/>
          <w:b/>
          <w:bCs/>
          <w:sz w:val="24"/>
          <w:szCs w:val="24"/>
        </w:rPr>
        <w:t>Prior Garnishments and/or Support Enforcement Orders</w:t>
      </w:r>
      <w:r w:rsidRPr="00524DC0">
        <w:rPr>
          <w:rFonts w:ascii="Arial" w:hAnsi="Arial" w:cs="Arial"/>
          <w:sz w:val="24"/>
          <w:szCs w:val="24"/>
        </w:rPr>
        <w:t xml:space="preserve">  </w:t>
      </w:r>
      <w:r w:rsidRPr="00524DC0">
        <w:rPr>
          <w:rFonts w:ascii="Arial" w:hAnsi="Arial" w:cs="Arial"/>
          <w:sz w:val="24"/>
          <w:szCs w:val="24"/>
        </w:rPr>
        <w:tab/>
      </w:r>
    </w:p>
    <w:p w14:paraId="4BA03CF4"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ab/>
        <w:t xml:space="preserve">I am withholding judgment debtor’s NET WAGES due to other writs or orders to withhold wages.  </w:t>
      </w:r>
      <w:r w:rsidRPr="00524DC0">
        <w:rPr>
          <w:rFonts w:ascii="Arial" w:hAnsi="Arial" w:cs="Arial"/>
          <w:i/>
          <w:iCs/>
          <w:sz w:val="24"/>
          <w:szCs w:val="24"/>
        </w:rPr>
        <w:t xml:space="preserve">(If you have been served with other writs of garnishment or court orders to withhold wages of the above judgment debtor, you must attach and file a copy of each writ or order with this answer.) </w:t>
      </w:r>
      <w:r w:rsidRPr="00524DC0">
        <w:rPr>
          <w:rFonts w:ascii="Arial" w:hAnsi="Arial" w:cs="Arial"/>
          <w:sz w:val="24"/>
          <w:szCs w:val="24"/>
        </w:rPr>
        <w:t xml:space="preserve"> </w:t>
      </w:r>
      <w:r w:rsidRPr="00524DC0">
        <w:rPr>
          <w:rFonts w:ascii="Arial" w:hAnsi="Arial" w:cs="Arial"/>
          <w:sz w:val="24"/>
          <w:szCs w:val="24"/>
        </w:rPr>
        <w:tab/>
      </w:r>
    </w:p>
    <w:p w14:paraId="5D4F3F8B" w14:textId="77777777" w:rsidR="000F7DA8" w:rsidRPr="00524DC0" w:rsidRDefault="000F7DA8">
      <w:pPr>
        <w:rPr>
          <w:rFonts w:ascii="Arial" w:hAnsi="Arial" w:cs="Arial"/>
          <w:sz w:val="24"/>
          <w:szCs w:val="24"/>
        </w:rPr>
      </w:pPr>
    </w:p>
    <w:p w14:paraId="4445AEB5" w14:textId="77777777" w:rsidR="000F7DA8" w:rsidRPr="00524DC0" w:rsidRDefault="000F7DA8">
      <w:pPr>
        <w:rPr>
          <w:rFonts w:ascii="Arial" w:hAnsi="Arial" w:cs="Arial"/>
          <w:sz w:val="24"/>
          <w:szCs w:val="24"/>
        </w:rPr>
      </w:pPr>
      <w:r w:rsidRPr="00524DC0">
        <w:rPr>
          <w:rFonts w:ascii="Arial" w:hAnsi="Arial" w:cs="Arial"/>
          <w:sz w:val="24"/>
          <w:szCs w:val="24"/>
        </w:rPr>
        <w:t xml:space="preserve">5. </w:t>
      </w:r>
      <w:r w:rsidRPr="00524DC0">
        <w:rPr>
          <w:rFonts w:ascii="Arial" w:hAnsi="Arial" w:cs="Arial"/>
          <w:sz w:val="24"/>
          <w:szCs w:val="24"/>
        </w:rPr>
        <w:tab/>
      </w:r>
      <w:r w:rsidRPr="00524DC0">
        <w:rPr>
          <w:rFonts w:ascii="Arial" w:hAnsi="Arial" w:cs="Arial"/>
          <w:b/>
          <w:bCs/>
          <w:sz w:val="24"/>
          <w:szCs w:val="24"/>
        </w:rPr>
        <w:t>Service requirements to judgment debtor</w:t>
      </w:r>
      <w:r w:rsidRPr="00524DC0">
        <w:rPr>
          <w:rFonts w:ascii="Arial" w:hAnsi="Arial" w:cs="Arial"/>
          <w:sz w:val="24"/>
          <w:szCs w:val="24"/>
        </w:rPr>
        <w:t xml:space="preserve">  </w:t>
      </w:r>
      <w:r w:rsidRPr="00524DC0">
        <w:rPr>
          <w:rFonts w:ascii="Arial" w:hAnsi="Arial" w:cs="Arial"/>
          <w:sz w:val="24"/>
          <w:szCs w:val="24"/>
        </w:rPr>
        <w:tab/>
      </w:r>
    </w:p>
    <w:p w14:paraId="404C2F38"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 xml:space="preserve"> </w:t>
      </w:r>
      <w:r w:rsidRPr="00524DC0">
        <w:rPr>
          <w:rFonts w:ascii="Arial" w:hAnsi="Arial" w:cs="Arial"/>
          <w:sz w:val="24"/>
          <w:szCs w:val="24"/>
        </w:rPr>
        <w:tab/>
        <w:t xml:space="preserve">I have sent the following papers which have been provided to me by the judgment creditor to the judgment debtor, or if the judgment debtor has an attorney, to the judgment debtor’s attorney:  </w:t>
      </w:r>
      <w:r w:rsidRPr="00524DC0">
        <w:rPr>
          <w:rFonts w:ascii="Arial" w:hAnsi="Arial" w:cs="Arial"/>
          <w:sz w:val="24"/>
          <w:szCs w:val="24"/>
        </w:rPr>
        <w:tab/>
      </w:r>
    </w:p>
    <w:p w14:paraId="45BC4C8A"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r>
    </w:p>
    <w:p w14:paraId="63D111C3"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b/>
          <w:bCs/>
          <w:sz w:val="24"/>
          <w:szCs w:val="24"/>
        </w:rPr>
        <w:t>If wages withheld:</w:t>
      </w:r>
      <w:r w:rsidRPr="00524DC0">
        <w:rPr>
          <w:rFonts w:ascii="Arial" w:hAnsi="Arial" w:cs="Arial"/>
          <w:sz w:val="24"/>
          <w:szCs w:val="24"/>
        </w:rPr>
        <w:t xml:space="preserve"> a copy of the application for a writ of garnishment; the writ of garnishment; and a copy of this answer have been mailed to each judgment debtor.  </w:t>
      </w:r>
      <w:r w:rsidRPr="00524DC0">
        <w:rPr>
          <w:rFonts w:ascii="Arial" w:hAnsi="Arial" w:cs="Arial"/>
          <w:sz w:val="24"/>
          <w:szCs w:val="24"/>
        </w:rPr>
        <w:tab/>
      </w:r>
    </w:p>
    <w:p w14:paraId="66A3588E"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t xml:space="preserve"> </w:t>
      </w:r>
      <w:r w:rsidRPr="00524DC0">
        <w:rPr>
          <w:rFonts w:ascii="Arial" w:hAnsi="Arial" w:cs="Arial"/>
          <w:sz w:val="24"/>
          <w:szCs w:val="24"/>
        </w:rPr>
        <w:tab/>
      </w:r>
      <w:r w:rsidRPr="00524DC0">
        <w:rPr>
          <w:rFonts w:ascii="Arial" w:hAnsi="Arial" w:cs="Arial"/>
          <w:b/>
          <w:bCs/>
          <w:sz w:val="24"/>
          <w:szCs w:val="24"/>
        </w:rPr>
        <w:t>If money or property other than wages withheld:</w:t>
      </w:r>
      <w:r w:rsidRPr="00524DC0">
        <w:rPr>
          <w:rFonts w:ascii="Arial" w:hAnsi="Arial" w:cs="Arial"/>
          <w:sz w:val="24"/>
          <w:szCs w:val="24"/>
        </w:rPr>
        <w:t xml:space="preserve"> a copy of the application for a writ of garnishment; the writ of garnishment; a notice of right to claim exemptions; a claim of exemption form; and a copy of this answer have been mailed to each judgment debtor.  </w:t>
      </w:r>
      <w:r w:rsidRPr="00524DC0">
        <w:rPr>
          <w:rFonts w:ascii="Arial" w:hAnsi="Arial" w:cs="Arial"/>
          <w:sz w:val="24"/>
          <w:szCs w:val="24"/>
        </w:rPr>
        <w:tab/>
      </w:r>
    </w:p>
    <w:p w14:paraId="23891CF3" w14:textId="77777777" w:rsidR="000F7DA8" w:rsidRPr="00524DC0" w:rsidRDefault="000F7DA8">
      <w:pPr>
        <w:rPr>
          <w:rFonts w:ascii="Arial" w:hAnsi="Arial" w:cs="Arial"/>
          <w:sz w:val="24"/>
          <w:szCs w:val="24"/>
        </w:rPr>
      </w:pPr>
    </w:p>
    <w:p w14:paraId="5E285631"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 xml:space="preserve"> </w:t>
      </w:r>
      <w:r w:rsidRPr="00524DC0">
        <w:rPr>
          <w:rFonts w:ascii="Arial" w:hAnsi="Arial" w:cs="Arial"/>
          <w:sz w:val="24"/>
          <w:szCs w:val="24"/>
        </w:rPr>
        <w:tab/>
        <w:t xml:space="preserve">I am not aware of the location or address of the judgment debtor and therefore am unable to serve the notices set forth in this paragraph.  </w:t>
      </w:r>
      <w:r w:rsidRPr="00524DC0">
        <w:rPr>
          <w:rFonts w:ascii="Arial" w:hAnsi="Arial" w:cs="Arial"/>
          <w:sz w:val="24"/>
          <w:szCs w:val="24"/>
        </w:rPr>
        <w:tab/>
      </w:r>
    </w:p>
    <w:p w14:paraId="4C7F6D51" w14:textId="77777777" w:rsidR="000F7DA8" w:rsidRPr="00524DC0" w:rsidRDefault="000F7DA8">
      <w:pPr>
        <w:rPr>
          <w:rFonts w:ascii="Arial" w:hAnsi="Arial" w:cs="Arial"/>
          <w:sz w:val="24"/>
          <w:szCs w:val="24"/>
        </w:rPr>
      </w:pPr>
    </w:p>
    <w:p w14:paraId="4F919C42" w14:textId="77777777" w:rsidR="000F7DA8" w:rsidRPr="00524DC0" w:rsidRDefault="000F7DA8">
      <w:pPr>
        <w:rPr>
          <w:rFonts w:ascii="Arial" w:hAnsi="Arial" w:cs="Arial"/>
          <w:sz w:val="24"/>
          <w:szCs w:val="24"/>
        </w:rPr>
      </w:pPr>
      <w:r w:rsidRPr="00524DC0">
        <w:rPr>
          <w:rFonts w:ascii="Arial" w:hAnsi="Arial" w:cs="Arial"/>
          <w:sz w:val="24"/>
          <w:szCs w:val="24"/>
        </w:rPr>
        <w:t xml:space="preserve">6. </w:t>
      </w:r>
      <w:r w:rsidRPr="00524DC0">
        <w:rPr>
          <w:rFonts w:ascii="Arial" w:hAnsi="Arial" w:cs="Arial"/>
          <w:sz w:val="24"/>
          <w:szCs w:val="24"/>
        </w:rPr>
        <w:tab/>
      </w:r>
      <w:r w:rsidRPr="00524DC0">
        <w:rPr>
          <w:rFonts w:ascii="Arial" w:hAnsi="Arial" w:cs="Arial"/>
          <w:b/>
          <w:bCs/>
          <w:sz w:val="24"/>
          <w:szCs w:val="24"/>
        </w:rPr>
        <w:t>Service requirements to judgment creditor</w:t>
      </w:r>
      <w:r w:rsidRPr="00524DC0">
        <w:rPr>
          <w:rFonts w:ascii="Arial" w:hAnsi="Arial" w:cs="Arial"/>
          <w:sz w:val="24"/>
          <w:szCs w:val="24"/>
        </w:rPr>
        <w:t xml:space="preserve">  </w:t>
      </w:r>
      <w:r w:rsidRPr="00524DC0">
        <w:rPr>
          <w:rFonts w:ascii="Arial" w:hAnsi="Arial" w:cs="Arial"/>
          <w:sz w:val="24"/>
          <w:szCs w:val="24"/>
        </w:rPr>
        <w:tab/>
      </w:r>
    </w:p>
    <w:p w14:paraId="20247608"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 xml:space="preserve"> </w:t>
      </w:r>
      <w:r w:rsidRPr="00524DC0">
        <w:rPr>
          <w:rFonts w:ascii="Arial" w:hAnsi="Arial" w:cs="Arial"/>
          <w:sz w:val="24"/>
          <w:szCs w:val="24"/>
        </w:rPr>
        <w:tab/>
        <w:t xml:space="preserve">A copy of this answer has been mailed or delivered to the judgment creditor, or if the judgment creditor has an attorney, to the judgment creditor’s attorney.  </w:t>
      </w:r>
    </w:p>
    <w:p w14:paraId="31D0D385" w14:textId="77777777" w:rsidR="000F7DA8" w:rsidRPr="00524DC0" w:rsidRDefault="000F7DA8">
      <w:pPr>
        <w:rPr>
          <w:rFonts w:ascii="Arial" w:hAnsi="Arial" w:cs="Arial"/>
          <w:sz w:val="24"/>
          <w:szCs w:val="24"/>
        </w:rPr>
      </w:pPr>
    </w:p>
    <w:p w14:paraId="334F5B27" w14:textId="77777777" w:rsidR="000F7DA8" w:rsidRPr="00524DC0" w:rsidRDefault="000F7DA8">
      <w:pPr>
        <w:rPr>
          <w:rFonts w:ascii="Arial" w:hAnsi="Arial" w:cs="Arial"/>
          <w:sz w:val="24"/>
          <w:szCs w:val="24"/>
        </w:rPr>
      </w:pPr>
      <w:r w:rsidRPr="00524DC0">
        <w:rPr>
          <w:rFonts w:ascii="Arial" w:hAnsi="Arial" w:cs="Arial"/>
          <w:sz w:val="24"/>
          <w:szCs w:val="24"/>
        </w:rPr>
        <w:t xml:space="preserve">7. </w:t>
      </w:r>
      <w:r w:rsidRPr="00524DC0">
        <w:rPr>
          <w:rFonts w:ascii="Arial" w:hAnsi="Arial" w:cs="Arial"/>
          <w:sz w:val="24"/>
          <w:szCs w:val="24"/>
        </w:rPr>
        <w:tab/>
      </w:r>
      <w:r w:rsidRPr="00524DC0">
        <w:rPr>
          <w:rFonts w:ascii="Arial" w:hAnsi="Arial" w:cs="Arial"/>
          <w:b/>
          <w:bCs/>
          <w:sz w:val="24"/>
          <w:szCs w:val="24"/>
        </w:rPr>
        <w:t>Attorney fees</w:t>
      </w:r>
      <w:r w:rsidRPr="00524DC0">
        <w:rPr>
          <w:rFonts w:ascii="Arial" w:hAnsi="Arial" w:cs="Arial"/>
          <w:sz w:val="24"/>
          <w:szCs w:val="24"/>
        </w:rPr>
        <w:t xml:space="preserve">  </w:t>
      </w:r>
      <w:r w:rsidRPr="00524DC0">
        <w:rPr>
          <w:rFonts w:ascii="Arial" w:hAnsi="Arial" w:cs="Arial"/>
          <w:sz w:val="24"/>
          <w:szCs w:val="24"/>
        </w:rPr>
        <w:tab/>
      </w:r>
    </w:p>
    <w:p w14:paraId="0668A5BD" w14:textId="77777777" w:rsidR="000F7DA8" w:rsidRPr="00524DC0" w:rsidRDefault="000F7DA8">
      <w:pPr>
        <w:tabs>
          <w:tab w:val="left" w:pos="720"/>
          <w:tab w:val="left" w:pos="1440"/>
        </w:tabs>
        <w:ind w:left="1440" w:hanging="144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proofErr w:type="gramStart"/>
      <w:r w:rsidRPr="00524DC0">
        <w:rPr>
          <w:rFonts w:ascii="Arial" w:hAnsi="Arial" w:cs="Arial"/>
          <w:sz w:val="24"/>
          <w:szCs w:val="24"/>
        </w:rPr>
        <w:t>[ ]</w:t>
      </w:r>
      <w:proofErr w:type="gramEnd"/>
      <w:r w:rsidRPr="00524DC0">
        <w:rPr>
          <w:rFonts w:ascii="Arial" w:hAnsi="Arial" w:cs="Arial"/>
          <w:sz w:val="24"/>
          <w:szCs w:val="24"/>
        </w:rPr>
        <w:t xml:space="preserve"> </w:t>
      </w:r>
      <w:r w:rsidRPr="00524DC0">
        <w:rPr>
          <w:rFonts w:ascii="Arial" w:hAnsi="Arial" w:cs="Arial"/>
          <w:sz w:val="24"/>
          <w:szCs w:val="24"/>
        </w:rPr>
        <w:tab/>
        <w:t xml:space="preserve">The garnishee has incurred $ __________________ in attorney fees in preparing this answer.    </w:t>
      </w:r>
      <w:r w:rsidRPr="00524DC0">
        <w:rPr>
          <w:rFonts w:ascii="Arial" w:hAnsi="Arial" w:cs="Arial"/>
          <w:sz w:val="24"/>
          <w:szCs w:val="24"/>
        </w:rPr>
        <w:tab/>
      </w:r>
    </w:p>
    <w:p w14:paraId="77AAEA78"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72F2013D" w14:textId="73525456" w:rsidR="000F7DA8" w:rsidRPr="00524DC0" w:rsidRDefault="00524DC0">
      <w:pPr>
        <w:rPr>
          <w:rFonts w:ascii="Arial" w:hAnsi="Arial" w:cs="Arial"/>
          <w:sz w:val="24"/>
          <w:szCs w:val="24"/>
        </w:rPr>
      </w:pPr>
      <w:r>
        <w:rPr>
          <w:rFonts w:ascii="Arial" w:hAnsi="Arial" w:cs="Arial"/>
          <w:sz w:val="24"/>
          <w:szCs w:val="24"/>
        </w:rPr>
        <w:br w:type="page"/>
      </w:r>
      <w:r w:rsidR="000F7DA8" w:rsidRPr="00524DC0">
        <w:rPr>
          <w:rFonts w:ascii="Arial" w:hAnsi="Arial" w:cs="Arial"/>
          <w:sz w:val="24"/>
          <w:szCs w:val="24"/>
        </w:rPr>
        <w:lastRenderedPageBreak/>
        <w:tab/>
        <w:t xml:space="preserve">The undersigned verifies under penalty of perjury that the above foregoing answer by garnishee is true to the best of the garnishee’s knowledge and belief.    </w:t>
      </w:r>
    </w:p>
    <w:p w14:paraId="492686E8"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661254F6" w14:textId="77777777" w:rsidR="000F7DA8" w:rsidRPr="00524DC0" w:rsidRDefault="000F7DA8">
      <w:pPr>
        <w:tabs>
          <w:tab w:val="left" w:pos="720"/>
          <w:tab w:val="left" w:pos="1440"/>
          <w:tab w:val="left" w:pos="2160"/>
          <w:tab w:val="left" w:pos="2880"/>
          <w:tab w:val="left" w:pos="3600"/>
          <w:tab w:val="left" w:pos="4320"/>
        </w:tabs>
        <w:ind w:left="4320" w:hanging="432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____________________________________</w:t>
      </w:r>
    </w:p>
    <w:p w14:paraId="685243AC"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Signature of garnishee or attorney  </w:t>
      </w:r>
      <w:r w:rsidRPr="00524DC0">
        <w:rPr>
          <w:rFonts w:ascii="Arial" w:hAnsi="Arial" w:cs="Arial"/>
          <w:sz w:val="24"/>
          <w:szCs w:val="24"/>
        </w:rPr>
        <w:tab/>
      </w:r>
    </w:p>
    <w:p w14:paraId="36FB0350"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 </w:t>
      </w:r>
      <w:r w:rsidRPr="00524DC0">
        <w:rPr>
          <w:rFonts w:ascii="Arial" w:hAnsi="Arial" w:cs="Arial"/>
          <w:sz w:val="24"/>
          <w:szCs w:val="24"/>
        </w:rPr>
        <w:tab/>
        <w:t>____________________________________</w:t>
      </w:r>
    </w:p>
    <w:p w14:paraId="56BAE822"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Printed name of person signing  </w:t>
      </w:r>
      <w:r w:rsidRPr="00524DC0">
        <w:rPr>
          <w:rFonts w:ascii="Arial" w:hAnsi="Arial" w:cs="Arial"/>
          <w:sz w:val="24"/>
          <w:szCs w:val="24"/>
        </w:rPr>
        <w:tab/>
      </w:r>
    </w:p>
    <w:p w14:paraId="5B68328C" w14:textId="77777777" w:rsidR="000F7DA8" w:rsidRPr="00524DC0" w:rsidRDefault="000F7DA8">
      <w:pPr>
        <w:tabs>
          <w:tab w:val="left" w:pos="720"/>
          <w:tab w:val="left" w:pos="1440"/>
          <w:tab w:val="left" w:pos="2160"/>
          <w:tab w:val="left" w:pos="2880"/>
          <w:tab w:val="left" w:pos="3600"/>
          <w:tab w:val="left" w:pos="4320"/>
        </w:tabs>
        <w:ind w:left="4320" w:hanging="432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____________________________________</w:t>
      </w:r>
    </w:p>
    <w:p w14:paraId="476808AA"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Address  </w:t>
      </w:r>
      <w:r w:rsidRPr="00524DC0">
        <w:rPr>
          <w:rFonts w:ascii="Arial" w:hAnsi="Arial" w:cs="Arial"/>
          <w:sz w:val="24"/>
          <w:szCs w:val="24"/>
        </w:rPr>
        <w:tab/>
      </w:r>
    </w:p>
    <w:p w14:paraId="7D21397F" w14:textId="77777777" w:rsidR="000F7DA8" w:rsidRPr="00524DC0" w:rsidRDefault="000F7DA8">
      <w:pPr>
        <w:tabs>
          <w:tab w:val="left" w:pos="720"/>
          <w:tab w:val="left" w:pos="1440"/>
          <w:tab w:val="left" w:pos="2160"/>
          <w:tab w:val="left" w:pos="2880"/>
          <w:tab w:val="left" w:pos="3600"/>
          <w:tab w:val="left" w:pos="4320"/>
        </w:tabs>
        <w:ind w:left="4320" w:hanging="432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____________________________________</w:t>
      </w:r>
    </w:p>
    <w:p w14:paraId="7EA7B1DF"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City, state, and zip code </w:t>
      </w:r>
      <w:r w:rsidRPr="00524DC0">
        <w:rPr>
          <w:rFonts w:ascii="Arial" w:hAnsi="Arial" w:cs="Arial"/>
          <w:i/>
          <w:iCs/>
          <w:sz w:val="24"/>
          <w:szCs w:val="24"/>
        </w:rPr>
        <w:t>(print)</w:t>
      </w:r>
      <w:r w:rsidRPr="00524DC0">
        <w:rPr>
          <w:rFonts w:ascii="Arial" w:hAnsi="Arial" w:cs="Arial"/>
          <w:sz w:val="24"/>
          <w:szCs w:val="24"/>
        </w:rPr>
        <w:t xml:space="preserve">  </w:t>
      </w:r>
      <w:r w:rsidRPr="00524DC0">
        <w:rPr>
          <w:rFonts w:ascii="Arial" w:hAnsi="Arial" w:cs="Arial"/>
          <w:sz w:val="24"/>
          <w:szCs w:val="24"/>
        </w:rPr>
        <w:tab/>
      </w:r>
    </w:p>
    <w:p w14:paraId="025FB838" w14:textId="77777777" w:rsidR="000F7DA8" w:rsidRPr="00524DC0" w:rsidRDefault="000F7DA8">
      <w:pPr>
        <w:tabs>
          <w:tab w:val="left" w:pos="720"/>
          <w:tab w:val="left" w:pos="1440"/>
          <w:tab w:val="left" w:pos="2160"/>
          <w:tab w:val="left" w:pos="2880"/>
          <w:tab w:val="left" w:pos="3600"/>
          <w:tab w:val="left" w:pos="4320"/>
        </w:tabs>
        <w:ind w:left="4320" w:hanging="432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____________________________________</w:t>
      </w:r>
    </w:p>
    <w:p w14:paraId="2D2AE7BB"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Telephone number  </w:t>
      </w:r>
      <w:r w:rsidRPr="00524DC0">
        <w:rPr>
          <w:rFonts w:ascii="Arial" w:hAnsi="Arial" w:cs="Arial"/>
          <w:sz w:val="24"/>
          <w:szCs w:val="24"/>
        </w:rPr>
        <w:tab/>
      </w:r>
    </w:p>
    <w:p w14:paraId="4A9A5544" w14:textId="77777777" w:rsidR="00524DC0" w:rsidRDefault="00524DC0">
      <w:pPr>
        <w:rPr>
          <w:rFonts w:ascii="Arial" w:hAnsi="Arial" w:cs="Arial"/>
          <w:sz w:val="24"/>
          <w:szCs w:val="24"/>
        </w:rPr>
      </w:pPr>
    </w:p>
    <w:p w14:paraId="6208AAEE" w14:textId="387A65A6" w:rsidR="000F7DA8" w:rsidRPr="00524DC0" w:rsidRDefault="000F7DA8">
      <w:pPr>
        <w:rPr>
          <w:rFonts w:ascii="Arial" w:hAnsi="Arial" w:cs="Arial"/>
          <w:sz w:val="24"/>
          <w:szCs w:val="24"/>
        </w:rPr>
      </w:pPr>
      <w:r w:rsidRPr="00524DC0">
        <w:rPr>
          <w:rFonts w:ascii="Arial" w:hAnsi="Arial" w:cs="Arial"/>
          <w:sz w:val="24"/>
          <w:szCs w:val="24"/>
        </w:rPr>
        <w:t xml:space="preserve">Subscribed and sworn to </w:t>
      </w:r>
      <w:proofErr w:type="gramStart"/>
      <w:r w:rsidRPr="00524DC0">
        <w:rPr>
          <w:rFonts w:ascii="Arial" w:hAnsi="Arial" w:cs="Arial"/>
          <w:sz w:val="24"/>
          <w:szCs w:val="24"/>
        </w:rPr>
        <w:t>before</w:t>
      </w:r>
      <w:proofErr w:type="gramEnd"/>
      <w:r w:rsidRPr="00524DC0">
        <w:rPr>
          <w:rFonts w:ascii="Arial" w:hAnsi="Arial" w:cs="Arial"/>
          <w:sz w:val="24"/>
          <w:szCs w:val="24"/>
        </w:rPr>
        <w:t xml:space="preserve"> </w:t>
      </w:r>
    </w:p>
    <w:p w14:paraId="64B69D19" w14:textId="3759C01E" w:rsidR="000F7DA8" w:rsidRPr="00524DC0" w:rsidRDefault="000F7DA8">
      <w:pPr>
        <w:rPr>
          <w:rFonts w:ascii="Arial" w:hAnsi="Arial" w:cs="Arial"/>
          <w:sz w:val="24"/>
          <w:szCs w:val="24"/>
        </w:rPr>
      </w:pPr>
      <w:r w:rsidRPr="00524DC0">
        <w:rPr>
          <w:rFonts w:ascii="Arial" w:hAnsi="Arial" w:cs="Arial"/>
          <w:sz w:val="24"/>
          <w:szCs w:val="24"/>
        </w:rPr>
        <w:t xml:space="preserve">me this ____________ day of ______________, __________.  </w:t>
      </w:r>
      <w:r w:rsidRPr="00524DC0">
        <w:rPr>
          <w:rFonts w:ascii="Arial" w:hAnsi="Arial" w:cs="Arial"/>
          <w:sz w:val="24"/>
          <w:szCs w:val="24"/>
        </w:rPr>
        <w:tab/>
      </w:r>
    </w:p>
    <w:p w14:paraId="78820193" w14:textId="77777777" w:rsidR="00524DC0" w:rsidRDefault="00524DC0">
      <w:pPr>
        <w:tabs>
          <w:tab w:val="left" w:pos="720"/>
          <w:tab w:val="left" w:pos="1440"/>
          <w:tab w:val="left" w:pos="2160"/>
          <w:tab w:val="left" w:pos="2880"/>
          <w:tab w:val="left" w:pos="3600"/>
          <w:tab w:val="left" w:pos="4320"/>
        </w:tabs>
        <w:ind w:left="4320" w:hanging="4320"/>
        <w:rPr>
          <w:rFonts w:ascii="Arial" w:hAnsi="Arial" w:cs="Arial"/>
          <w:sz w:val="24"/>
          <w:szCs w:val="24"/>
        </w:rPr>
      </w:pPr>
    </w:p>
    <w:p w14:paraId="4CB5B7BA" w14:textId="092C0329" w:rsidR="000F7DA8" w:rsidRPr="00524DC0" w:rsidRDefault="000F7DA8">
      <w:pPr>
        <w:tabs>
          <w:tab w:val="left" w:pos="720"/>
          <w:tab w:val="left" w:pos="1440"/>
          <w:tab w:val="left" w:pos="2160"/>
          <w:tab w:val="left" w:pos="2880"/>
          <w:tab w:val="left" w:pos="3600"/>
          <w:tab w:val="left" w:pos="4320"/>
        </w:tabs>
        <w:ind w:left="4320" w:hanging="4320"/>
        <w:rPr>
          <w:rFonts w:ascii="Arial" w:hAnsi="Arial" w:cs="Arial"/>
          <w:sz w:val="24"/>
          <w:szCs w:val="24"/>
        </w:rPr>
      </w:pPr>
      <w:r w:rsidRPr="00524DC0">
        <w:rPr>
          <w:rFonts w:ascii="Arial" w:hAnsi="Arial" w:cs="Arial"/>
          <w:sz w:val="24"/>
          <w:szCs w:val="24"/>
        </w:rPr>
        <w:t xml:space="preserve"> </w:t>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____________________________________</w:t>
      </w:r>
    </w:p>
    <w:p w14:paraId="7256323C"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Judge, notary, or </w:t>
      </w:r>
      <w:proofErr w:type="gramStart"/>
      <w:r w:rsidRPr="00524DC0">
        <w:rPr>
          <w:rFonts w:ascii="Arial" w:hAnsi="Arial" w:cs="Arial"/>
          <w:sz w:val="24"/>
          <w:szCs w:val="24"/>
        </w:rPr>
        <w:t>other</w:t>
      </w:r>
      <w:proofErr w:type="gramEnd"/>
      <w:r w:rsidRPr="00524DC0">
        <w:rPr>
          <w:rFonts w:ascii="Arial" w:hAnsi="Arial" w:cs="Arial"/>
          <w:sz w:val="24"/>
          <w:szCs w:val="24"/>
        </w:rPr>
        <w:t xml:space="preserve"> officer</w:t>
      </w:r>
    </w:p>
    <w:p w14:paraId="6FD21590" w14:textId="77777777"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r>
      <w:r w:rsidRPr="00524DC0">
        <w:rPr>
          <w:rFonts w:ascii="Arial" w:hAnsi="Arial" w:cs="Arial"/>
          <w:sz w:val="24"/>
          <w:szCs w:val="24"/>
        </w:rPr>
        <w:tab/>
        <w:t xml:space="preserve">authorized to administer </w:t>
      </w:r>
      <w:proofErr w:type="gramStart"/>
      <w:r w:rsidRPr="00524DC0">
        <w:rPr>
          <w:rFonts w:ascii="Arial" w:hAnsi="Arial" w:cs="Arial"/>
          <w:sz w:val="24"/>
          <w:szCs w:val="24"/>
        </w:rPr>
        <w:t>oaths</w:t>
      </w:r>
      <w:proofErr w:type="gramEnd"/>
      <w:r w:rsidRPr="00524DC0">
        <w:rPr>
          <w:rFonts w:ascii="Arial" w:hAnsi="Arial" w:cs="Arial"/>
          <w:sz w:val="24"/>
          <w:szCs w:val="24"/>
        </w:rPr>
        <w:t xml:space="preserve">    </w:t>
      </w:r>
      <w:r w:rsidRPr="00524DC0">
        <w:rPr>
          <w:rFonts w:ascii="Arial" w:hAnsi="Arial" w:cs="Arial"/>
          <w:sz w:val="24"/>
          <w:szCs w:val="24"/>
        </w:rPr>
        <w:tab/>
      </w:r>
    </w:p>
    <w:p w14:paraId="6992398F" w14:textId="77777777" w:rsidR="000F7DA8" w:rsidRPr="00524DC0" w:rsidRDefault="000F7DA8">
      <w:pPr>
        <w:rPr>
          <w:rFonts w:ascii="Arial" w:hAnsi="Arial" w:cs="Arial"/>
          <w:sz w:val="24"/>
          <w:szCs w:val="24"/>
        </w:rPr>
      </w:pPr>
      <w:r w:rsidRPr="00524DC0">
        <w:rPr>
          <w:rFonts w:ascii="Arial" w:hAnsi="Arial" w:cs="Arial"/>
          <w:sz w:val="24"/>
          <w:szCs w:val="24"/>
        </w:rPr>
        <w:t xml:space="preserve"> </w:t>
      </w:r>
    </w:p>
    <w:p w14:paraId="29B713B8" w14:textId="77777777" w:rsidR="000F7DA8" w:rsidRPr="00524DC0" w:rsidRDefault="000F7DA8">
      <w:pPr>
        <w:rPr>
          <w:rFonts w:ascii="Arial" w:hAnsi="Arial" w:cs="Arial"/>
          <w:sz w:val="24"/>
          <w:szCs w:val="24"/>
        </w:rPr>
      </w:pPr>
      <w:r w:rsidRPr="00524DC0">
        <w:rPr>
          <w:rFonts w:ascii="Arial" w:hAnsi="Arial" w:cs="Arial"/>
          <w:sz w:val="24"/>
          <w:szCs w:val="24"/>
        </w:rPr>
        <w:t xml:space="preserve">[As amended, effective June 15, 1986; January 1, 1987; July 1, 1992; January 1, 1996; December 3, 2001; as amended by Supreme Court Order No. 12-8300-030, effective for all cases filed or pending on or after January 7, 2013.] </w:t>
      </w:r>
    </w:p>
    <w:p w14:paraId="6F7C3B7A" w14:textId="77777777" w:rsidR="000F7DA8" w:rsidRPr="00524DC0" w:rsidRDefault="000F7DA8">
      <w:pPr>
        <w:rPr>
          <w:rFonts w:ascii="Arial" w:hAnsi="Arial" w:cs="Arial"/>
          <w:sz w:val="24"/>
          <w:szCs w:val="24"/>
        </w:rPr>
      </w:pPr>
    </w:p>
    <w:p w14:paraId="0C02BC06" w14:textId="77777777" w:rsidR="000F7DA8" w:rsidRPr="00524DC0" w:rsidRDefault="000F7DA8">
      <w:pPr>
        <w:jc w:val="center"/>
        <w:rPr>
          <w:rFonts w:ascii="Arial" w:hAnsi="Arial" w:cs="Arial"/>
          <w:sz w:val="24"/>
          <w:szCs w:val="24"/>
        </w:rPr>
      </w:pPr>
      <w:r w:rsidRPr="00524DC0">
        <w:rPr>
          <w:rFonts w:ascii="Arial" w:hAnsi="Arial" w:cs="Arial"/>
          <w:sz w:val="24"/>
          <w:szCs w:val="24"/>
        </w:rPr>
        <w:t>USE NOTE</w:t>
      </w:r>
      <w:r w:rsidR="00D73B5D" w:rsidRPr="00524DC0">
        <w:rPr>
          <w:rFonts w:ascii="Arial" w:hAnsi="Arial" w:cs="Arial"/>
          <w:sz w:val="24"/>
          <w:szCs w:val="24"/>
        </w:rPr>
        <w:t>S</w:t>
      </w:r>
    </w:p>
    <w:p w14:paraId="014A24F9" w14:textId="77777777" w:rsidR="00524DC0" w:rsidRDefault="00524DC0">
      <w:pPr>
        <w:rPr>
          <w:rFonts w:ascii="Arial" w:hAnsi="Arial" w:cs="Arial"/>
          <w:sz w:val="24"/>
          <w:szCs w:val="24"/>
        </w:rPr>
      </w:pPr>
    </w:p>
    <w:p w14:paraId="5FF3D9AA" w14:textId="2E8361C2" w:rsidR="000F7DA8" w:rsidRPr="00524DC0" w:rsidRDefault="000F7DA8">
      <w:pPr>
        <w:rPr>
          <w:rFonts w:ascii="Arial" w:hAnsi="Arial" w:cs="Arial"/>
          <w:sz w:val="24"/>
          <w:szCs w:val="24"/>
        </w:rPr>
      </w:pPr>
      <w:r w:rsidRPr="00524DC0">
        <w:rPr>
          <w:rFonts w:ascii="Arial" w:hAnsi="Arial" w:cs="Arial"/>
          <w:sz w:val="24"/>
          <w:szCs w:val="24"/>
        </w:rPr>
        <w:tab/>
      </w:r>
      <w:r w:rsidRPr="00524DC0">
        <w:rPr>
          <w:rFonts w:ascii="Arial" w:hAnsi="Arial" w:cs="Arial"/>
          <w:i/>
          <w:iCs/>
          <w:sz w:val="24"/>
          <w:szCs w:val="24"/>
        </w:rPr>
        <w:t xml:space="preserve">See </w:t>
      </w:r>
      <w:proofErr w:type="spellStart"/>
      <w:r w:rsidRPr="00524DC0">
        <w:rPr>
          <w:rFonts w:ascii="Arial" w:hAnsi="Arial" w:cs="Arial"/>
          <w:i/>
          <w:iCs/>
          <w:sz w:val="24"/>
          <w:szCs w:val="24"/>
        </w:rPr>
        <w:t>Jemko</w:t>
      </w:r>
      <w:proofErr w:type="spellEnd"/>
      <w:r w:rsidRPr="00524DC0">
        <w:rPr>
          <w:rFonts w:ascii="Arial" w:hAnsi="Arial" w:cs="Arial"/>
          <w:i/>
          <w:iCs/>
          <w:sz w:val="24"/>
          <w:szCs w:val="24"/>
        </w:rPr>
        <w:t xml:space="preserve"> v. </w:t>
      </w:r>
      <w:proofErr w:type="spellStart"/>
      <w:r w:rsidRPr="00524DC0">
        <w:rPr>
          <w:rFonts w:ascii="Arial" w:hAnsi="Arial" w:cs="Arial"/>
          <w:i/>
          <w:iCs/>
          <w:sz w:val="24"/>
          <w:szCs w:val="24"/>
        </w:rPr>
        <w:t>Liaghat</w:t>
      </w:r>
      <w:proofErr w:type="spellEnd"/>
      <w:r w:rsidRPr="00524DC0">
        <w:rPr>
          <w:rFonts w:ascii="Arial" w:hAnsi="Arial" w:cs="Arial"/>
          <w:sz w:val="24"/>
          <w:szCs w:val="24"/>
        </w:rPr>
        <w:t xml:space="preserve">, 106 N.M. 50, 52, 738 P.2d 922, 925 (Ct. App. 1987) (providing that a judgment creditor, acting pursuant to a writ of garnishment, may only seize property belonging to the judgment debtor); </w:t>
      </w:r>
      <w:r w:rsidRPr="00524DC0">
        <w:rPr>
          <w:rFonts w:ascii="Arial" w:hAnsi="Arial" w:cs="Arial"/>
          <w:i/>
          <w:iCs/>
          <w:sz w:val="24"/>
          <w:szCs w:val="24"/>
        </w:rPr>
        <w:t>Alcantar v. Sanchez</w:t>
      </w:r>
      <w:r w:rsidRPr="00524DC0">
        <w:rPr>
          <w:rFonts w:ascii="Arial" w:hAnsi="Arial" w:cs="Arial"/>
          <w:sz w:val="24"/>
          <w:szCs w:val="24"/>
        </w:rPr>
        <w:t xml:space="preserve">, 2011-NMCA-073, 150 N.M. 146, 257 P.3d 966 (discussing garnishment procedures in the case of joint bank accounts). </w:t>
      </w:r>
    </w:p>
    <w:p w14:paraId="060ACCD1" w14:textId="77777777" w:rsidR="00524DC0" w:rsidRDefault="00524DC0">
      <w:pPr>
        <w:rPr>
          <w:rFonts w:ascii="Arial" w:hAnsi="Arial" w:cs="Arial"/>
          <w:sz w:val="24"/>
          <w:szCs w:val="24"/>
        </w:rPr>
      </w:pPr>
    </w:p>
    <w:p w14:paraId="28F24466" w14:textId="1479219A" w:rsidR="000F7DA8" w:rsidRPr="00524DC0" w:rsidRDefault="000F7DA8">
      <w:pPr>
        <w:rPr>
          <w:rFonts w:ascii="Arial" w:hAnsi="Arial" w:cs="Arial"/>
          <w:sz w:val="24"/>
          <w:szCs w:val="24"/>
        </w:rPr>
      </w:pPr>
      <w:r w:rsidRPr="00524DC0">
        <w:rPr>
          <w:rFonts w:ascii="Arial" w:hAnsi="Arial" w:cs="Arial"/>
          <w:sz w:val="24"/>
          <w:szCs w:val="24"/>
        </w:rPr>
        <w:t>[Adopted by Supreme Court Order No. 12-8300-030, effective for all cases filed or pending on or after January 7, 2013.]</w:t>
      </w:r>
    </w:p>
    <w:sectPr w:rsidR="000F7DA8" w:rsidRPr="00524DC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57F"/>
    <w:rsid w:val="000F7DA8"/>
    <w:rsid w:val="003F56D7"/>
    <w:rsid w:val="00524DC0"/>
    <w:rsid w:val="007B757F"/>
    <w:rsid w:val="00D7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21D770"/>
  <w14:defaultImageDpi w14:val="0"/>
  <w15:chartTrackingRefBased/>
  <w15:docId w15:val="{BB70B058-CC6E-4322-B96C-8BD8CE8B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E3B801-6C3B-4C26-B502-DF467C910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EB841-B2BA-4CAB-AF3E-73704703A20A}">
  <ds:schemaRefs>
    <ds:schemaRef ds:uri="http://schemas.microsoft.com/sharepoint/v3/contenttype/forms"/>
  </ds:schemaRefs>
</ds:datastoreItem>
</file>

<file path=customXml/itemProps3.xml><?xml version="1.0" encoding="utf-8"?>
<ds:datastoreItem xmlns:ds="http://schemas.openxmlformats.org/officeDocument/2006/customXml" ds:itemID="{27A8000D-2341-4A29-8FBD-7BB1B5C808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2023-10-13T16:38:00Z</dcterms:created>
  <dcterms:modified xsi:type="dcterms:W3CDTF">2023-10-13T16:44:00Z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