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1DB5" w14:textId="510C0742" w:rsidR="00D478FF" w:rsidRPr="004E749D" w:rsidRDefault="00D478FF" w:rsidP="004E749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E749D">
        <w:rPr>
          <w:rFonts w:ascii="Arial" w:hAnsi="Arial" w:cs="Arial"/>
          <w:sz w:val="24"/>
          <w:szCs w:val="24"/>
          <w:lang w:val="en-CA"/>
        </w:rPr>
        <w:fldChar w:fldCharType="begin"/>
      </w:r>
      <w:r w:rsidRPr="004E749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E749D">
        <w:rPr>
          <w:rFonts w:ascii="Arial" w:hAnsi="Arial" w:cs="Arial"/>
          <w:sz w:val="24"/>
          <w:szCs w:val="24"/>
          <w:lang w:val="en-CA"/>
        </w:rPr>
        <w:fldChar w:fldCharType="end"/>
      </w:r>
      <w:r w:rsidRPr="004E749D">
        <w:rPr>
          <w:rFonts w:ascii="Arial" w:hAnsi="Arial" w:cs="Arial"/>
          <w:b/>
          <w:bCs/>
          <w:sz w:val="24"/>
          <w:szCs w:val="24"/>
        </w:rPr>
        <w:t>14-8003. Grand jury proceedings; oath for officer or other person.</w:t>
      </w:r>
    </w:p>
    <w:p w14:paraId="733B53FC" w14:textId="1554BF7D" w:rsidR="00D478FF" w:rsidRPr="004E749D" w:rsidRDefault="00D478FF">
      <w:pPr>
        <w:rPr>
          <w:rFonts w:ascii="Arial" w:hAnsi="Arial" w:cs="Arial"/>
          <w:sz w:val="24"/>
          <w:szCs w:val="24"/>
        </w:rPr>
      </w:pPr>
      <w:r w:rsidRPr="004E749D">
        <w:rPr>
          <w:rFonts w:ascii="Arial" w:hAnsi="Arial" w:cs="Arial"/>
          <w:sz w:val="24"/>
          <w:szCs w:val="24"/>
        </w:rPr>
        <w:tab/>
        <w:t xml:space="preserve">Do you swear or affirm that you will keep secret all proceedings occurring in your presence or of which you may learn as a result of your service in aid of the grand jury? </w:t>
      </w:r>
    </w:p>
    <w:p w14:paraId="4611E355" w14:textId="60077715" w:rsidR="00D478FF" w:rsidRPr="004E749D" w:rsidRDefault="00D478FF">
      <w:pPr>
        <w:rPr>
          <w:rFonts w:ascii="Arial" w:hAnsi="Arial" w:cs="Arial"/>
          <w:sz w:val="24"/>
          <w:szCs w:val="24"/>
        </w:rPr>
      </w:pPr>
    </w:p>
    <w:p w14:paraId="374B063A" w14:textId="197044D0" w:rsidR="00D478FF" w:rsidRPr="004E749D" w:rsidRDefault="00D478FF" w:rsidP="004E749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4E749D">
        <w:rPr>
          <w:rFonts w:ascii="Arial" w:hAnsi="Arial" w:cs="Arial"/>
          <w:sz w:val="24"/>
          <w:szCs w:val="24"/>
        </w:rPr>
        <w:t>USE NOTE</w:t>
      </w:r>
      <w:r w:rsidR="004E749D">
        <w:rPr>
          <w:rFonts w:ascii="Arial" w:hAnsi="Arial" w:cs="Arial"/>
          <w:sz w:val="24"/>
          <w:szCs w:val="24"/>
        </w:rPr>
        <w:t>S</w:t>
      </w:r>
    </w:p>
    <w:p w14:paraId="543AAA73" w14:textId="77777777" w:rsidR="00D478FF" w:rsidRPr="004E749D" w:rsidRDefault="00D478FF">
      <w:pPr>
        <w:rPr>
          <w:rFonts w:ascii="Arial" w:hAnsi="Arial" w:cs="Arial"/>
        </w:rPr>
      </w:pPr>
      <w:r w:rsidRPr="004E749D">
        <w:rPr>
          <w:rFonts w:ascii="Arial" w:hAnsi="Arial" w:cs="Arial"/>
          <w:sz w:val="24"/>
          <w:szCs w:val="24"/>
        </w:rPr>
        <w:tab/>
        <w:t xml:space="preserve">This oath may be administered to each officer of the court, bailiff, security officer, clerk or other person authorized to assist the grand jury by 31-6-4 or 31-6-7 NMSA 1978. </w:t>
      </w:r>
    </w:p>
    <w:sectPr w:rsidR="00D478FF" w:rsidRPr="004E749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2A1"/>
    <w:rsid w:val="004E749D"/>
    <w:rsid w:val="007E02A1"/>
    <w:rsid w:val="00991BE1"/>
    <w:rsid w:val="00D4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4B6905"/>
  <w14:defaultImageDpi w14:val="0"/>
  <w15:chartTrackingRefBased/>
  <w15:docId w15:val="{AE8D9D22-685B-477F-90D6-D412531C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58DE66-61F0-454A-99F8-A93E960F4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48CCF-9CE0-4B28-BA6C-A753781D1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BC783-2172-46CD-9098-38E7BE1F0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2023-12-12T17:34:00Z</dcterms:created>
  <dcterms:modified xsi:type="dcterms:W3CDTF">2023-12-12T17:34:00Z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